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07A9B7" w14:textId="5314A1B0" w:rsidR="0011293D" w:rsidRPr="00184059" w:rsidRDefault="00C36777" w:rsidP="00C36777">
      <w:pPr>
        <w:jc w:val="center"/>
        <w:rPr>
          <w:rFonts w:ascii="Times New Roman" w:hAnsi="Times New Roman" w:cs="Times New Roman"/>
          <w:b/>
        </w:rPr>
      </w:pPr>
      <w:r w:rsidRPr="00184059">
        <w:rPr>
          <w:rFonts w:ascii="Times New Roman" w:hAnsi="Times New Roman" w:cs="Times New Roman"/>
          <w:b/>
        </w:rPr>
        <w:t>WRA 878</w:t>
      </w:r>
    </w:p>
    <w:p w14:paraId="58DFDD18" w14:textId="19B67861" w:rsidR="00C36777" w:rsidRDefault="00C36777" w:rsidP="00073550">
      <w:pPr>
        <w:jc w:val="center"/>
        <w:rPr>
          <w:rFonts w:ascii="Times New Roman" w:hAnsi="Times New Roman" w:cs="Times New Roman"/>
          <w:b/>
        </w:rPr>
      </w:pPr>
      <w:r w:rsidRPr="00184059">
        <w:rPr>
          <w:rFonts w:ascii="Times New Roman" w:hAnsi="Times New Roman" w:cs="Times New Roman"/>
          <w:b/>
        </w:rPr>
        <w:t>Composition Studies: Issues, Theory, and Research</w:t>
      </w:r>
    </w:p>
    <w:p w14:paraId="0834D012" w14:textId="77777777" w:rsidR="00073550" w:rsidRDefault="00073550" w:rsidP="00073550">
      <w:pPr>
        <w:jc w:val="center"/>
        <w:rPr>
          <w:rFonts w:ascii="Times New Roman" w:hAnsi="Times New Roman" w:cs="Times New Roman"/>
          <w:b/>
        </w:rPr>
      </w:pPr>
    </w:p>
    <w:p w14:paraId="6D1F0A2B" w14:textId="77777777" w:rsidR="00073550" w:rsidRDefault="00073550" w:rsidP="00073550">
      <w:pPr>
        <w:jc w:val="center"/>
        <w:rPr>
          <w:rFonts w:ascii="Times New Roman" w:hAnsi="Times New Roman" w:cs="Times New Roman"/>
          <w:b/>
        </w:rPr>
      </w:pPr>
    </w:p>
    <w:p w14:paraId="5AD60656" w14:textId="77777777" w:rsidR="00073550" w:rsidRDefault="00073550" w:rsidP="00073550">
      <w:pPr>
        <w:jc w:val="center"/>
        <w:rPr>
          <w:rFonts w:ascii="Times New Roman" w:hAnsi="Times New Roman" w:cs="Times New Roman"/>
          <w:b/>
        </w:rPr>
      </w:pPr>
    </w:p>
    <w:p w14:paraId="5FBDEEAD" w14:textId="29448F08" w:rsidR="00073550" w:rsidRDefault="00073550" w:rsidP="00073550">
      <w:pPr>
        <w:jc w:val="center"/>
        <w:rPr>
          <w:rFonts w:ascii="Times New Roman" w:hAnsi="Times New Roman" w:cs="Times New Roman"/>
          <w:b/>
        </w:rPr>
      </w:pPr>
      <w:r w:rsidRPr="00073550">
        <w:rPr>
          <w:rFonts w:ascii="Times New Roman" w:hAnsi="Times New Roman" w:cs="Times New Roman"/>
          <w:b/>
          <w:highlight w:val="yellow"/>
        </w:rPr>
        <w:t>PICTURE TBD</w:t>
      </w:r>
    </w:p>
    <w:p w14:paraId="147A5019" w14:textId="77777777" w:rsidR="00073550" w:rsidRDefault="00073550" w:rsidP="00073550">
      <w:pPr>
        <w:jc w:val="center"/>
        <w:rPr>
          <w:rFonts w:ascii="Times New Roman" w:hAnsi="Times New Roman" w:cs="Times New Roman"/>
          <w:b/>
        </w:rPr>
      </w:pPr>
    </w:p>
    <w:p w14:paraId="335F7C1D" w14:textId="77777777" w:rsidR="00073550" w:rsidRDefault="00073550" w:rsidP="00073550">
      <w:pPr>
        <w:jc w:val="center"/>
        <w:rPr>
          <w:rFonts w:ascii="Times New Roman" w:hAnsi="Times New Roman" w:cs="Times New Roman"/>
          <w:b/>
        </w:rPr>
      </w:pPr>
    </w:p>
    <w:p w14:paraId="712944BE" w14:textId="77777777" w:rsidR="00073550" w:rsidRDefault="00073550" w:rsidP="00073550">
      <w:pPr>
        <w:jc w:val="center"/>
        <w:rPr>
          <w:rFonts w:ascii="Times New Roman" w:hAnsi="Times New Roman" w:cs="Times New Roman"/>
          <w:b/>
        </w:rPr>
      </w:pPr>
    </w:p>
    <w:p w14:paraId="573F0F8E" w14:textId="77777777" w:rsidR="00073550" w:rsidRPr="00073550" w:rsidRDefault="00073550" w:rsidP="00073550">
      <w:pPr>
        <w:jc w:val="center"/>
        <w:rPr>
          <w:rFonts w:ascii="Times New Roman" w:hAnsi="Times New Roman" w:cs="Times New Roman"/>
          <w:b/>
        </w:rPr>
      </w:pPr>
    </w:p>
    <w:p w14:paraId="6159F1AB" w14:textId="14DEED35" w:rsidR="00C36777" w:rsidRPr="00184059" w:rsidRDefault="00C36777">
      <w:pPr>
        <w:rPr>
          <w:rFonts w:ascii="Times New Roman" w:hAnsi="Times New Roman" w:cs="Times New Roman"/>
        </w:rPr>
      </w:pPr>
    </w:p>
    <w:p w14:paraId="177FC71D" w14:textId="249E3446" w:rsidR="00286D6B" w:rsidRPr="00184059" w:rsidRDefault="00C36777">
      <w:pPr>
        <w:rPr>
          <w:rFonts w:ascii="Times New Roman" w:hAnsi="Times New Roman" w:cs="Times New Roman"/>
          <w:b/>
        </w:rPr>
      </w:pPr>
      <w:r w:rsidRPr="00184059">
        <w:rPr>
          <w:rFonts w:ascii="Times New Roman" w:hAnsi="Times New Roman" w:cs="Times New Roman"/>
          <w:b/>
        </w:rPr>
        <w:t xml:space="preserve">Contact Info </w:t>
      </w:r>
      <w:r w:rsidRPr="00184059">
        <w:rPr>
          <w:rFonts w:ascii="Times New Roman" w:hAnsi="Times New Roman" w:cs="Times New Roman"/>
          <w:b/>
        </w:rPr>
        <w:tab/>
      </w:r>
      <w:r w:rsidRPr="00184059">
        <w:rPr>
          <w:rFonts w:ascii="Times New Roman" w:hAnsi="Times New Roman" w:cs="Times New Roman"/>
          <w:b/>
        </w:rPr>
        <w:tab/>
      </w:r>
      <w:r w:rsidRPr="00184059">
        <w:rPr>
          <w:rFonts w:ascii="Times New Roman" w:hAnsi="Times New Roman" w:cs="Times New Roman"/>
          <w:b/>
        </w:rPr>
        <w:tab/>
      </w:r>
      <w:r w:rsidRPr="00184059">
        <w:rPr>
          <w:rFonts w:ascii="Times New Roman" w:hAnsi="Times New Roman" w:cs="Times New Roman"/>
          <w:b/>
        </w:rPr>
        <w:tab/>
      </w:r>
      <w:r w:rsidRPr="00184059">
        <w:rPr>
          <w:rFonts w:ascii="Times New Roman" w:hAnsi="Times New Roman" w:cs="Times New Roman"/>
          <w:b/>
        </w:rPr>
        <w:tab/>
      </w:r>
      <w:r w:rsidRPr="00184059">
        <w:rPr>
          <w:rFonts w:ascii="Times New Roman" w:hAnsi="Times New Roman" w:cs="Times New Roman"/>
          <w:b/>
        </w:rPr>
        <w:tab/>
      </w:r>
      <w:r w:rsidRPr="00184059">
        <w:rPr>
          <w:rFonts w:ascii="Times New Roman" w:hAnsi="Times New Roman" w:cs="Times New Roman"/>
          <w:b/>
        </w:rPr>
        <w:tab/>
        <w:t>Meeting Time and Location</w:t>
      </w:r>
    </w:p>
    <w:p w14:paraId="398FC7E9" w14:textId="23B932C9" w:rsidR="00286D6B" w:rsidRPr="00184059" w:rsidRDefault="00286D6B">
      <w:pPr>
        <w:rPr>
          <w:rFonts w:ascii="Times New Roman" w:hAnsi="Times New Roman" w:cs="Times New Roman"/>
        </w:rPr>
      </w:pPr>
      <w:r w:rsidRPr="00184059">
        <w:rPr>
          <w:rFonts w:ascii="Times New Roman" w:hAnsi="Times New Roman" w:cs="Times New Roman"/>
        </w:rPr>
        <w:t>Professor:</w:t>
      </w:r>
      <w:r w:rsidRPr="00184059">
        <w:rPr>
          <w:rFonts w:ascii="Times New Roman" w:hAnsi="Times New Roman" w:cs="Times New Roman"/>
        </w:rPr>
        <w:tab/>
        <w:t xml:space="preserve">Dr. Joseph </w:t>
      </w:r>
      <w:proofErr w:type="spellStart"/>
      <w:r w:rsidRPr="00184059">
        <w:rPr>
          <w:rFonts w:ascii="Times New Roman" w:hAnsi="Times New Roman" w:cs="Times New Roman"/>
        </w:rPr>
        <w:t>Cheatle</w:t>
      </w:r>
      <w:proofErr w:type="spellEnd"/>
      <w:r w:rsidR="00073550">
        <w:rPr>
          <w:rFonts w:ascii="Times New Roman" w:hAnsi="Times New Roman" w:cs="Times New Roman"/>
        </w:rPr>
        <w:t xml:space="preserve"> </w:t>
      </w:r>
      <w:r w:rsidR="00073550">
        <w:rPr>
          <w:rFonts w:ascii="Times New Roman" w:hAnsi="Times New Roman" w:cs="Times New Roman"/>
        </w:rPr>
        <w:tab/>
      </w:r>
      <w:r w:rsidR="00073550">
        <w:rPr>
          <w:rFonts w:ascii="Times New Roman" w:hAnsi="Times New Roman" w:cs="Times New Roman"/>
        </w:rPr>
        <w:tab/>
      </w:r>
      <w:r w:rsidR="00073550">
        <w:rPr>
          <w:rFonts w:ascii="Times New Roman" w:hAnsi="Times New Roman" w:cs="Times New Roman"/>
        </w:rPr>
        <w:tab/>
      </w:r>
      <w:r w:rsidR="00073550">
        <w:rPr>
          <w:rFonts w:ascii="Times New Roman" w:hAnsi="Times New Roman" w:cs="Times New Roman"/>
        </w:rPr>
        <w:tab/>
        <w:t xml:space="preserve">Mondays: </w:t>
      </w:r>
      <w:r w:rsidR="00073550" w:rsidRPr="00073550">
        <w:rPr>
          <w:rFonts w:ascii="Times New Roman" w:hAnsi="Times New Roman" w:cs="Times New Roman"/>
          <w:highlight w:val="yellow"/>
        </w:rPr>
        <w:t>TBD</w:t>
      </w:r>
    </w:p>
    <w:p w14:paraId="61F889E2" w14:textId="6D4E3637" w:rsidR="00286D6B" w:rsidRPr="00184059" w:rsidRDefault="00286D6B">
      <w:pPr>
        <w:rPr>
          <w:rFonts w:ascii="Times New Roman" w:hAnsi="Times New Roman" w:cs="Times New Roman"/>
        </w:rPr>
      </w:pPr>
      <w:r w:rsidRPr="00184059">
        <w:rPr>
          <w:rFonts w:ascii="Times New Roman" w:hAnsi="Times New Roman" w:cs="Times New Roman"/>
        </w:rPr>
        <w:t>Phone:</w:t>
      </w:r>
      <w:r w:rsidRPr="00184059">
        <w:rPr>
          <w:rFonts w:ascii="Times New Roman" w:hAnsi="Times New Roman" w:cs="Times New Roman"/>
        </w:rPr>
        <w:tab/>
      </w:r>
      <w:r w:rsidRPr="00184059">
        <w:rPr>
          <w:rFonts w:ascii="Times New Roman" w:hAnsi="Times New Roman" w:cs="Times New Roman"/>
        </w:rPr>
        <w:tab/>
        <w:t>517-432-9416</w:t>
      </w:r>
      <w:r w:rsidR="00073550">
        <w:rPr>
          <w:rFonts w:ascii="Times New Roman" w:hAnsi="Times New Roman" w:cs="Times New Roman"/>
        </w:rPr>
        <w:t xml:space="preserve"> </w:t>
      </w:r>
      <w:r w:rsidR="00073550">
        <w:rPr>
          <w:rFonts w:ascii="Times New Roman" w:hAnsi="Times New Roman" w:cs="Times New Roman"/>
        </w:rPr>
        <w:tab/>
      </w:r>
      <w:r w:rsidR="00073550">
        <w:rPr>
          <w:rFonts w:ascii="Times New Roman" w:hAnsi="Times New Roman" w:cs="Times New Roman"/>
        </w:rPr>
        <w:tab/>
      </w:r>
      <w:r w:rsidR="00073550">
        <w:rPr>
          <w:rFonts w:ascii="Times New Roman" w:hAnsi="Times New Roman" w:cs="Times New Roman"/>
        </w:rPr>
        <w:tab/>
      </w:r>
      <w:r w:rsidR="00073550">
        <w:rPr>
          <w:rFonts w:ascii="Times New Roman" w:hAnsi="Times New Roman" w:cs="Times New Roman"/>
        </w:rPr>
        <w:tab/>
      </w:r>
      <w:r w:rsidR="00073550">
        <w:rPr>
          <w:rFonts w:ascii="Times New Roman" w:hAnsi="Times New Roman" w:cs="Times New Roman"/>
        </w:rPr>
        <w:tab/>
      </w:r>
      <w:r w:rsidR="00073550" w:rsidRPr="00073550">
        <w:rPr>
          <w:rFonts w:ascii="Times New Roman" w:hAnsi="Times New Roman" w:cs="Times New Roman"/>
          <w:highlight w:val="yellow"/>
        </w:rPr>
        <w:t>TBD</w:t>
      </w:r>
    </w:p>
    <w:p w14:paraId="0D003FAE" w14:textId="525CBB23" w:rsidR="00286D6B" w:rsidRPr="00184059" w:rsidRDefault="00286D6B">
      <w:pPr>
        <w:rPr>
          <w:rFonts w:ascii="Times New Roman" w:hAnsi="Times New Roman" w:cs="Times New Roman"/>
        </w:rPr>
      </w:pPr>
      <w:r w:rsidRPr="00184059">
        <w:rPr>
          <w:rFonts w:ascii="Times New Roman" w:hAnsi="Times New Roman" w:cs="Times New Roman"/>
        </w:rPr>
        <w:t>Email:</w:t>
      </w:r>
      <w:r w:rsidRPr="00184059">
        <w:rPr>
          <w:rFonts w:ascii="Times New Roman" w:hAnsi="Times New Roman" w:cs="Times New Roman"/>
        </w:rPr>
        <w:tab/>
      </w:r>
      <w:r w:rsidRPr="00184059">
        <w:rPr>
          <w:rFonts w:ascii="Times New Roman" w:hAnsi="Times New Roman" w:cs="Times New Roman"/>
        </w:rPr>
        <w:tab/>
        <w:t>cheatlej@msu.edu</w:t>
      </w:r>
    </w:p>
    <w:p w14:paraId="1EF3AF80" w14:textId="7660D815" w:rsidR="00286D6B" w:rsidRPr="00184059" w:rsidRDefault="00286D6B">
      <w:pPr>
        <w:rPr>
          <w:rFonts w:ascii="Times New Roman" w:hAnsi="Times New Roman" w:cs="Times New Roman"/>
        </w:rPr>
      </w:pPr>
      <w:r w:rsidRPr="00184059">
        <w:rPr>
          <w:rFonts w:ascii="Times New Roman" w:hAnsi="Times New Roman" w:cs="Times New Roman"/>
        </w:rPr>
        <w:t>Office:</w:t>
      </w:r>
      <w:r w:rsidR="0011293D" w:rsidRPr="00184059">
        <w:rPr>
          <w:rFonts w:ascii="Times New Roman" w:hAnsi="Times New Roman" w:cs="Times New Roman"/>
        </w:rPr>
        <w:tab/>
      </w:r>
      <w:r w:rsidR="0011293D" w:rsidRPr="00184059">
        <w:rPr>
          <w:rFonts w:ascii="Times New Roman" w:hAnsi="Times New Roman" w:cs="Times New Roman"/>
        </w:rPr>
        <w:tab/>
      </w:r>
      <w:proofErr w:type="spellStart"/>
      <w:r w:rsidR="0011293D" w:rsidRPr="00184059">
        <w:rPr>
          <w:rFonts w:ascii="Times New Roman" w:hAnsi="Times New Roman" w:cs="Times New Roman"/>
        </w:rPr>
        <w:t>Bessey</w:t>
      </w:r>
      <w:proofErr w:type="spellEnd"/>
      <w:r w:rsidR="0011293D" w:rsidRPr="00184059">
        <w:rPr>
          <w:rFonts w:ascii="Times New Roman" w:hAnsi="Times New Roman" w:cs="Times New Roman"/>
        </w:rPr>
        <w:t xml:space="preserve"> 300C</w:t>
      </w:r>
    </w:p>
    <w:p w14:paraId="782A4730" w14:textId="38C6C754" w:rsidR="00286D6B" w:rsidRPr="00184059" w:rsidRDefault="00286D6B">
      <w:pPr>
        <w:rPr>
          <w:rFonts w:ascii="Times New Roman" w:hAnsi="Times New Roman" w:cs="Times New Roman"/>
        </w:rPr>
      </w:pPr>
      <w:r w:rsidRPr="00184059">
        <w:rPr>
          <w:rFonts w:ascii="Times New Roman" w:hAnsi="Times New Roman" w:cs="Times New Roman"/>
        </w:rPr>
        <w:t xml:space="preserve">Office Hours: </w:t>
      </w:r>
      <w:r w:rsidR="00EB30C2">
        <w:rPr>
          <w:rFonts w:ascii="Times New Roman" w:hAnsi="Times New Roman" w:cs="Times New Roman"/>
        </w:rPr>
        <w:tab/>
      </w:r>
      <w:r w:rsidR="00073550" w:rsidRPr="00073550">
        <w:rPr>
          <w:rFonts w:ascii="Times New Roman" w:hAnsi="Times New Roman" w:cs="Times New Roman"/>
          <w:highlight w:val="yellow"/>
        </w:rPr>
        <w:t>TBD</w:t>
      </w:r>
    </w:p>
    <w:p w14:paraId="1C06524B" w14:textId="77777777" w:rsidR="00286D6B" w:rsidRPr="00184059" w:rsidRDefault="00286D6B">
      <w:pPr>
        <w:rPr>
          <w:rFonts w:ascii="Times New Roman" w:hAnsi="Times New Roman" w:cs="Times New Roman"/>
        </w:rPr>
      </w:pPr>
    </w:p>
    <w:p w14:paraId="478DF3B2" w14:textId="0AFFEEFB" w:rsidR="00B031BC" w:rsidRPr="00184059" w:rsidRDefault="00B031BC">
      <w:pPr>
        <w:rPr>
          <w:rFonts w:ascii="Times New Roman" w:hAnsi="Times New Roman" w:cs="Times New Roman"/>
        </w:rPr>
      </w:pPr>
      <w:r w:rsidRPr="00184059">
        <w:rPr>
          <w:rFonts w:ascii="Times New Roman" w:hAnsi="Times New Roman" w:cs="Times New Roman"/>
        </w:rPr>
        <w:t xml:space="preserve">WRA 878 serves as an introduction to composition studies. </w:t>
      </w:r>
      <w:r w:rsidR="00286D6B" w:rsidRPr="00184059">
        <w:rPr>
          <w:rFonts w:ascii="Times New Roman" w:hAnsi="Times New Roman" w:cs="Times New Roman"/>
        </w:rPr>
        <w:t>This course covers a wide range of topics and research in the field of composition, including histories, theories, and trends during the last 30 years. We will explore a variety of issues: first-year composition, the writing major, critical pedagogies, multimodal and digital literacies, and the implications of gender, race, class, and sexuality on composition studies.</w:t>
      </w:r>
    </w:p>
    <w:p w14:paraId="2BCABF91" w14:textId="77777777" w:rsidR="00B031BC" w:rsidRPr="00184059" w:rsidRDefault="00B031BC">
      <w:pPr>
        <w:rPr>
          <w:rFonts w:ascii="Times New Roman" w:hAnsi="Times New Roman" w:cs="Times New Roman"/>
        </w:rPr>
      </w:pPr>
    </w:p>
    <w:p w14:paraId="097EC449" w14:textId="2ADE347F" w:rsidR="00AE4910" w:rsidRPr="00184059" w:rsidRDefault="00AE4910">
      <w:pPr>
        <w:rPr>
          <w:rFonts w:ascii="Times New Roman" w:hAnsi="Times New Roman" w:cs="Times New Roman"/>
        </w:rPr>
      </w:pPr>
      <w:r w:rsidRPr="00184059">
        <w:rPr>
          <w:rFonts w:ascii="Times New Roman" w:hAnsi="Times New Roman" w:cs="Times New Roman"/>
        </w:rPr>
        <w:t>Some questions we will consider include:</w:t>
      </w:r>
    </w:p>
    <w:p w14:paraId="56C1BE21" w14:textId="77777777" w:rsidR="00B031BC" w:rsidRPr="00184059" w:rsidRDefault="00B031BC">
      <w:pPr>
        <w:rPr>
          <w:rFonts w:ascii="Times New Roman" w:hAnsi="Times New Roman" w:cs="Times New Roman"/>
        </w:rPr>
      </w:pPr>
    </w:p>
    <w:p w14:paraId="3AC1741F" w14:textId="3A3C50C6"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What is composition and why do we teach it?</w:t>
      </w:r>
    </w:p>
    <w:p w14:paraId="5049CCA2" w14:textId="36B4BB8C"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 xml:space="preserve">What knowledges, histories, issues, theories, and </w:t>
      </w:r>
      <w:proofErr w:type="spellStart"/>
      <w:r w:rsidRPr="00184059">
        <w:rPr>
          <w:rFonts w:ascii="Times New Roman" w:hAnsi="Times New Roman" w:cs="Times New Roman"/>
        </w:rPr>
        <w:t>counterstories</w:t>
      </w:r>
      <w:proofErr w:type="spellEnd"/>
      <w:r w:rsidRPr="00184059">
        <w:rPr>
          <w:rFonts w:ascii="Times New Roman" w:hAnsi="Times New Roman" w:cs="Times New Roman"/>
        </w:rPr>
        <w:t xml:space="preserve"> are written out of composition studies?</w:t>
      </w:r>
    </w:p>
    <w:p w14:paraId="3FFA21F3" w14:textId="5142E866"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What does it mean to study and teach writing as a complexly situated social, material, cognitive, and aesthetic activity?</w:t>
      </w:r>
    </w:p>
    <w:p w14:paraId="79F5441C" w14:textId="6A833909"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What kinds of disciplinary maps and grand narrative have composition scholars employed in order to make arguments about the past, present and future of the discipline? What are the strengths and limitations of current ways of categorizing the field?</w:t>
      </w:r>
    </w:p>
    <w:p w14:paraId="36F38150" w14:textId="24E86C4E"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 xml:space="preserve">How have diverse composition theorists articulated the principal outcomes and pedagogical methods of composition and writing studies curricula? What are – and what have been – the key areas of consensus and </w:t>
      </w:r>
      <w:proofErr w:type="spellStart"/>
      <w:r w:rsidRPr="00184059">
        <w:rPr>
          <w:rFonts w:ascii="Times New Roman" w:hAnsi="Times New Roman" w:cs="Times New Roman"/>
        </w:rPr>
        <w:t>dissensus</w:t>
      </w:r>
      <w:proofErr w:type="spellEnd"/>
      <w:r w:rsidRPr="00184059">
        <w:rPr>
          <w:rFonts w:ascii="Times New Roman" w:hAnsi="Times New Roman" w:cs="Times New Roman"/>
        </w:rPr>
        <w:t xml:space="preserve"> in the field?</w:t>
      </w:r>
    </w:p>
    <w:p w14:paraId="038FB4F2" w14:textId="70563C5A"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How can the study and teaching of composition work to reinforce and/or subvert material hierarchies of race, sexuality, gender, class, and disability?</w:t>
      </w:r>
    </w:p>
    <w:p w14:paraId="3B1D5BC4" w14:textId="375633D8"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How can we critically synthesize and adapt diverse theoretical perspectives to develop pedagogical and administrative approaches that meet the needs of students and other stakeholders in particular contexts?</w:t>
      </w:r>
    </w:p>
    <w:p w14:paraId="3AF24FC4" w14:textId="0C5F57D8" w:rsidR="00AE4910" w:rsidRPr="00184059" w:rsidRDefault="00AE4910" w:rsidP="00AE4910">
      <w:pPr>
        <w:pStyle w:val="ListParagraph"/>
        <w:numPr>
          <w:ilvl w:val="0"/>
          <w:numId w:val="8"/>
        </w:numPr>
        <w:rPr>
          <w:rFonts w:ascii="Times New Roman" w:hAnsi="Times New Roman" w:cs="Times New Roman"/>
        </w:rPr>
      </w:pPr>
      <w:r w:rsidRPr="00184059">
        <w:rPr>
          <w:rFonts w:ascii="Times New Roman" w:hAnsi="Times New Roman" w:cs="Times New Roman"/>
        </w:rPr>
        <w:t>What are the various forms of discourse and professional development in the field relevant to your interests and goals?</w:t>
      </w:r>
    </w:p>
    <w:p w14:paraId="31588162" w14:textId="2B6854D6" w:rsidR="00B031BC" w:rsidRPr="00184059" w:rsidRDefault="00B031BC" w:rsidP="00AE4910">
      <w:pPr>
        <w:pStyle w:val="ListParagraph"/>
        <w:numPr>
          <w:ilvl w:val="0"/>
          <w:numId w:val="8"/>
        </w:numPr>
        <w:rPr>
          <w:rFonts w:ascii="Times New Roman" w:hAnsi="Times New Roman" w:cs="Times New Roman"/>
        </w:rPr>
      </w:pPr>
      <w:r w:rsidRPr="00184059">
        <w:rPr>
          <w:rFonts w:ascii="Times New Roman" w:hAnsi="Times New Roman" w:cs="Times New Roman"/>
        </w:rPr>
        <w:t>What is the future of composition?</w:t>
      </w:r>
    </w:p>
    <w:p w14:paraId="5C8B4D1D" w14:textId="77777777" w:rsidR="00B031BC" w:rsidRPr="00184059" w:rsidRDefault="00B031BC" w:rsidP="00B031BC">
      <w:pPr>
        <w:rPr>
          <w:rFonts w:ascii="Times New Roman" w:hAnsi="Times New Roman" w:cs="Times New Roman"/>
        </w:rPr>
      </w:pPr>
    </w:p>
    <w:p w14:paraId="0B39B6C0" w14:textId="40249700" w:rsidR="00B031BC" w:rsidRPr="00184059" w:rsidRDefault="00B031BC" w:rsidP="00B031BC">
      <w:pPr>
        <w:rPr>
          <w:rFonts w:ascii="Times New Roman" w:hAnsi="Times New Roman" w:cs="Times New Roman"/>
        </w:rPr>
      </w:pPr>
      <w:r w:rsidRPr="00184059">
        <w:rPr>
          <w:rFonts w:ascii="Times New Roman" w:hAnsi="Times New Roman" w:cs="Times New Roman"/>
        </w:rPr>
        <w:lastRenderedPageBreak/>
        <w:t>While we cannot cover all of the issues in composition, this course does provide a broad introduction that can spark your interest in more specific questions and conversations.</w:t>
      </w:r>
    </w:p>
    <w:p w14:paraId="5F3CCE41" w14:textId="77777777" w:rsidR="00AE4910" w:rsidRDefault="00AE4910">
      <w:pPr>
        <w:rPr>
          <w:rFonts w:ascii="Times New Roman" w:hAnsi="Times New Roman" w:cs="Times New Roman"/>
          <w:b/>
        </w:rPr>
      </w:pPr>
    </w:p>
    <w:p w14:paraId="66884267" w14:textId="77777777" w:rsidR="00184059" w:rsidRPr="00184059" w:rsidRDefault="00184059">
      <w:pPr>
        <w:rPr>
          <w:rFonts w:ascii="Times New Roman" w:hAnsi="Times New Roman" w:cs="Times New Roman"/>
          <w:b/>
        </w:rPr>
      </w:pPr>
    </w:p>
    <w:p w14:paraId="0A0A2502" w14:textId="77777777" w:rsidR="00B75504" w:rsidRPr="00184059" w:rsidRDefault="00B75504">
      <w:pPr>
        <w:rPr>
          <w:rFonts w:ascii="Times New Roman" w:hAnsi="Times New Roman" w:cs="Times New Roman"/>
        </w:rPr>
      </w:pPr>
      <w:r w:rsidRPr="00184059">
        <w:rPr>
          <w:rFonts w:ascii="Times New Roman" w:hAnsi="Times New Roman" w:cs="Times New Roman"/>
          <w:b/>
        </w:rPr>
        <w:t>Required Texts</w:t>
      </w:r>
    </w:p>
    <w:p w14:paraId="423A7639" w14:textId="77777777" w:rsidR="00B75504" w:rsidRPr="00184059" w:rsidRDefault="00B75504">
      <w:pPr>
        <w:rPr>
          <w:rFonts w:ascii="Times New Roman" w:hAnsi="Times New Roman" w:cs="Times New Roman"/>
        </w:rPr>
      </w:pPr>
      <w:r w:rsidRPr="00184059">
        <w:rPr>
          <w:rFonts w:ascii="Times New Roman" w:hAnsi="Times New Roman" w:cs="Times New Roman"/>
          <w:i/>
        </w:rPr>
        <w:t>Cross-Talk in Comp Theory: A Reader, 3</w:t>
      </w:r>
      <w:r w:rsidRPr="00184059">
        <w:rPr>
          <w:rFonts w:ascii="Times New Roman" w:hAnsi="Times New Roman" w:cs="Times New Roman"/>
          <w:i/>
          <w:vertAlign w:val="superscript"/>
        </w:rPr>
        <w:t>rd</w:t>
      </w:r>
      <w:r w:rsidRPr="00184059">
        <w:rPr>
          <w:rFonts w:ascii="Times New Roman" w:hAnsi="Times New Roman" w:cs="Times New Roman"/>
          <w:i/>
        </w:rPr>
        <w:t xml:space="preserve"> Edition</w:t>
      </w:r>
      <w:r w:rsidRPr="00184059">
        <w:rPr>
          <w:rFonts w:ascii="Times New Roman" w:hAnsi="Times New Roman" w:cs="Times New Roman"/>
        </w:rPr>
        <w:t xml:space="preserve"> (ed. Victor Villanueva and Kristin L. </w:t>
      </w:r>
      <w:proofErr w:type="spellStart"/>
      <w:r w:rsidRPr="00184059">
        <w:rPr>
          <w:rFonts w:ascii="Times New Roman" w:hAnsi="Times New Roman" w:cs="Times New Roman"/>
        </w:rPr>
        <w:t>Arola</w:t>
      </w:r>
      <w:proofErr w:type="spellEnd"/>
      <w:r w:rsidRPr="00184059">
        <w:rPr>
          <w:rFonts w:ascii="Times New Roman" w:hAnsi="Times New Roman" w:cs="Times New Roman"/>
        </w:rPr>
        <w:t>)</w:t>
      </w:r>
    </w:p>
    <w:p w14:paraId="57D640E6" w14:textId="77777777" w:rsidR="00B75504" w:rsidRDefault="00B75504">
      <w:pPr>
        <w:rPr>
          <w:rFonts w:ascii="Times New Roman" w:hAnsi="Times New Roman" w:cs="Times New Roman"/>
        </w:rPr>
      </w:pPr>
      <w:r w:rsidRPr="00184059">
        <w:rPr>
          <w:rFonts w:ascii="Times New Roman" w:hAnsi="Times New Roman" w:cs="Times New Roman"/>
          <w:i/>
        </w:rPr>
        <w:t>The Norton Book of Composition Studies</w:t>
      </w:r>
      <w:r w:rsidRPr="00184059">
        <w:rPr>
          <w:rFonts w:ascii="Times New Roman" w:hAnsi="Times New Roman" w:cs="Times New Roman"/>
        </w:rPr>
        <w:t xml:space="preserve"> (ed. Susan Miller)</w:t>
      </w:r>
    </w:p>
    <w:p w14:paraId="3CD9BB21" w14:textId="77777777" w:rsidR="00073550" w:rsidRDefault="00073550">
      <w:pPr>
        <w:rPr>
          <w:rFonts w:ascii="Times New Roman" w:hAnsi="Times New Roman" w:cs="Times New Roman"/>
        </w:rPr>
      </w:pPr>
    </w:p>
    <w:p w14:paraId="51848960" w14:textId="0C2DBCD6" w:rsidR="00B75504" w:rsidRPr="00184059" w:rsidRDefault="00B75504">
      <w:pPr>
        <w:rPr>
          <w:rFonts w:ascii="Times New Roman" w:hAnsi="Times New Roman" w:cs="Times New Roman"/>
        </w:rPr>
      </w:pPr>
      <w:r w:rsidRPr="00184059">
        <w:rPr>
          <w:rFonts w:ascii="Times New Roman" w:hAnsi="Times New Roman" w:cs="Times New Roman"/>
        </w:rPr>
        <w:t>Other readings available as PDFs</w:t>
      </w:r>
      <w:r w:rsidR="0011293D" w:rsidRPr="00184059">
        <w:rPr>
          <w:rFonts w:ascii="Times New Roman" w:hAnsi="Times New Roman" w:cs="Times New Roman"/>
        </w:rPr>
        <w:t xml:space="preserve"> on Desire2Learn (D2L)</w:t>
      </w:r>
    </w:p>
    <w:p w14:paraId="64970F33" w14:textId="77777777" w:rsidR="00B75504" w:rsidRPr="00184059" w:rsidRDefault="00B75504">
      <w:pPr>
        <w:rPr>
          <w:rFonts w:ascii="Times New Roman" w:hAnsi="Times New Roman" w:cs="Times New Roman"/>
        </w:rPr>
      </w:pPr>
    </w:p>
    <w:p w14:paraId="122F03E0" w14:textId="77777777" w:rsidR="00B75504" w:rsidRPr="00184059" w:rsidRDefault="00B75504">
      <w:pPr>
        <w:rPr>
          <w:rFonts w:ascii="Times New Roman" w:hAnsi="Times New Roman" w:cs="Times New Roman"/>
        </w:rPr>
      </w:pPr>
    </w:p>
    <w:p w14:paraId="15F4A0AD" w14:textId="160BD67A" w:rsidR="004812A7" w:rsidRPr="00184059" w:rsidRDefault="004812A7">
      <w:pPr>
        <w:rPr>
          <w:rFonts w:ascii="Times New Roman" w:hAnsi="Times New Roman" w:cs="Times New Roman"/>
          <w:b/>
        </w:rPr>
      </w:pPr>
      <w:r w:rsidRPr="00184059">
        <w:rPr>
          <w:rFonts w:ascii="Times New Roman" w:hAnsi="Times New Roman" w:cs="Times New Roman"/>
          <w:b/>
        </w:rPr>
        <w:t>Assignments</w:t>
      </w:r>
    </w:p>
    <w:p w14:paraId="5F2FCB2E" w14:textId="7257C43B" w:rsidR="00C36777" w:rsidRPr="00184059" w:rsidRDefault="00C36777">
      <w:pPr>
        <w:rPr>
          <w:rFonts w:ascii="Times New Roman" w:hAnsi="Times New Roman" w:cs="Times New Roman"/>
        </w:rPr>
      </w:pPr>
      <w:r w:rsidRPr="00184059">
        <w:rPr>
          <w:rFonts w:ascii="Times New Roman" w:hAnsi="Times New Roman" w:cs="Times New Roman"/>
          <w:b/>
        </w:rPr>
        <w:tab/>
      </w:r>
      <w:r w:rsidR="00652083">
        <w:rPr>
          <w:rFonts w:ascii="Times New Roman" w:hAnsi="Times New Roman" w:cs="Times New Roman"/>
        </w:rPr>
        <w:t>Reading Response Journal (10</w:t>
      </w:r>
      <w:r w:rsidRPr="00184059">
        <w:rPr>
          <w:rFonts w:ascii="Times New Roman" w:hAnsi="Times New Roman" w:cs="Times New Roman"/>
        </w:rPr>
        <w:t>%)</w:t>
      </w:r>
    </w:p>
    <w:p w14:paraId="4B4F3FDA" w14:textId="7B65154C" w:rsidR="00C36777" w:rsidRPr="00184059" w:rsidRDefault="00C36777">
      <w:pPr>
        <w:rPr>
          <w:rFonts w:ascii="Times New Roman" w:hAnsi="Times New Roman" w:cs="Times New Roman"/>
        </w:rPr>
      </w:pPr>
      <w:r w:rsidRPr="00184059">
        <w:rPr>
          <w:rFonts w:ascii="Times New Roman" w:hAnsi="Times New Roman" w:cs="Times New Roman"/>
        </w:rPr>
        <w:tab/>
        <w:t>Dialectical/Double Entry Notebook (10%)</w:t>
      </w:r>
    </w:p>
    <w:p w14:paraId="603C1100" w14:textId="3EB27BA8" w:rsidR="00C36777" w:rsidRPr="00184059" w:rsidRDefault="00C36777">
      <w:pPr>
        <w:rPr>
          <w:rFonts w:ascii="Times New Roman" w:hAnsi="Times New Roman" w:cs="Times New Roman"/>
        </w:rPr>
      </w:pPr>
      <w:r w:rsidRPr="00184059">
        <w:rPr>
          <w:rFonts w:ascii="Times New Roman" w:hAnsi="Times New Roman" w:cs="Times New Roman"/>
        </w:rPr>
        <w:tab/>
        <w:t>Intellectual Autobiography (20%)</w:t>
      </w:r>
    </w:p>
    <w:p w14:paraId="603EACE1" w14:textId="1C1E422B" w:rsidR="00C36777" w:rsidRPr="00184059" w:rsidRDefault="00C36777">
      <w:pPr>
        <w:rPr>
          <w:rFonts w:ascii="Times New Roman" w:hAnsi="Times New Roman" w:cs="Times New Roman"/>
        </w:rPr>
      </w:pPr>
      <w:r w:rsidRPr="00184059">
        <w:rPr>
          <w:rFonts w:ascii="Times New Roman" w:hAnsi="Times New Roman" w:cs="Times New Roman"/>
        </w:rPr>
        <w:tab/>
        <w:t>Participation</w:t>
      </w:r>
      <w:r w:rsidR="00652083">
        <w:rPr>
          <w:rFonts w:ascii="Times New Roman" w:hAnsi="Times New Roman" w:cs="Times New Roman"/>
        </w:rPr>
        <w:t xml:space="preserve"> and Discussion Facilitation (20</w:t>
      </w:r>
      <w:r w:rsidRPr="00184059">
        <w:rPr>
          <w:rFonts w:ascii="Times New Roman" w:hAnsi="Times New Roman" w:cs="Times New Roman"/>
        </w:rPr>
        <w:t>%)</w:t>
      </w:r>
    </w:p>
    <w:p w14:paraId="0EB65916" w14:textId="6FB46EA8" w:rsidR="00C36777" w:rsidRPr="00184059" w:rsidRDefault="00652083">
      <w:pPr>
        <w:rPr>
          <w:rFonts w:ascii="Times New Roman" w:hAnsi="Times New Roman" w:cs="Times New Roman"/>
        </w:rPr>
      </w:pPr>
      <w:r>
        <w:rPr>
          <w:rFonts w:ascii="Times New Roman" w:hAnsi="Times New Roman" w:cs="Times New Roman"/>
        </w:rPr>
        <w:tab/>
        <w:t>Assignment of Choice (40</w:t>
      </w:r>
      <w:r w:rsidR="00C36777" w:rsidRPr="00184059">
        <w:rPr>
          <w:rFonts w:ascii="Times New Roman" w:hAnsi="Times New Roman" w:cs="Times New Roman"/>
        </w:rPr>
        <w:t>%)</w:t>
      </w:r>
    </w:p>
    <w:p w14:paraId="47927AC7" w14:textId="77777777" w:rsidR="00C36777" w:rsidRPr="00184059" w:rsidRDefault="00C36777">
      <w:pPr>
        <w:rPr>
          <w:rFonts w:ascii="Times New Roman" w:hAnsi="Times New Roman" w:cs="Times New Roman"/>
          <w:b/>
        </w:rPr>
      </w:pPr>
    </w:p>
    <w:p w14:paraId="597D00AE" w14:textId="77777777" w:rsidR="00C36777" w:rsidRPr="00184059" w:rsidRDefault="00C36777">
      <w:pPr>
        <w:rPr>
          <w:rFonts w:ascii="Times New Roman" w:hAnsi="Times New Roman" w:cs="Times New Roman"/>
          <w:b/>
        </w:rPr>
      </w:pPr>
    </w:p>
    <w:p w14:paraId="6BB3FA94" w14:textId="519CBBAE" w:rsidR="004812A7" w:rsidRPr="00184059" w:rsidRDefault="004812A7" w:rsidP="00184059">
      <w:pPr>
        <w:ind w:firstLine="720"/>
        <w:rPr>
          <w:rFonts w:ascii="Times New Roman" w:hAnsi="Times New Roman" w:cs="Times New Roman"/>
          <w:b/>
        </w:rPr>
      </w:pPr>
      <w:r w:rsidRPr="00184059">
        <w:rPr>
          <w:rFonts w:ascii="Times New Roman" w:hAnsi="Times New Roman" w:cs="Times New Roman"/>
          <w:b/>
        </w:rPr>
        <w:t>Reading Response Journal</w:t>
      </w:r>
      <w:r w:rsidR="0011293D" w:rsidRPr="00184059">
        <w:rPr>
          <w:rFonts w:ascii="Times New Roman" w:hAnsi="Times New Roman" w:cs="Times New Roman"/>
          <w:b/>
        </w:rPr>
        <w:t xml:space="preserve"> (10%)</w:t>
      </w:r>
    </w:p>
    <w:p w14:paraId="72A0FEEB" w14:textId="77777777" w:rsidR="004812A7" w:rsidRPr="00184059" w:rsidRDefault="004812A7">
      <w:pPr>
        <w:rPr>
          <w:rFonts w:ascii="Times New Roman" w:hAnsi="Times New Roman" w:cs="Times New Roman"/>
        </w:rPr>
      </w:pPr>
      <w:r w:rsidRPr="00184059">
        <w:rPr>
          <w:rFonts w:ascii="Times New Roman" w:hAnsi="Times New Roman" w:cs="Times New Roman"/>
        </w:rPr>
        <w:t>Every other week, you will post a reading response journal entry to your personal google docs folder. In your response journal, you should critically engage one of the texts read for that day as well as at least one additional text of your own choice (from that day, from another day, from your own research). Some critical moves you might make in your journal include:</w:t>
      </w:r>
    </w:p>
    <w:p w14:paraId="256060A7"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Explore how the reading could inspire you to reimagine your own pedagogical practices (both now and in future contexts).</w:t>
      </w:r>
    </w:p>
    <w:p w14:paraId="7D68B411"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Highlight unanswered questions that a text raises and speculate about how you might begin to answer them.</w:t>
      </w:r>
    </w:p>
    <w:p w14:paraId="34D0E25E"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Critique the limitations of an argument (what issues/perspectives does it exclude? How might the argument be made more complex or nuanced?).</w:t>
      </w:r>
    </w:p>
    <w:p w14:paraId="4C890318"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Raise questions about aspects of the reading that are unclear or difficult to understand.</w:t>
      </w:r>
    </w:p>
    <w:p w14:paraId="3F488C7B"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 xml:space="preserve">Draw connections between texts (noting intriguing points of consensus and </w:t>
      </w:r>
      <w:proofErr w:type="spellStart"/>
      <w:r w:rsidRPr="00184059">
        <w:rPr>
          <w:rFonts w:ascii="Times New Roman" w:hAnsi="Times New Roman" w:cs="Times New Roman"/>
        </w:rPr>
        <w:t>dissensus</w:t>
      </w:r>
      <w:proofErr w:type="spellEnd"/>
      <w:r w:rsidRPr="00184059">
        <w:rPr>
          <w:rFonts w:ascii="Times New Roman" w:hAnsi="Times New Roman" w:cs="Times New Roman"/>
        </w:rPr>
        <w:t>).</w:t>
      </w:r>
    </w:p>
    <w:p w14:paraId="5D421F93"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Play the believing and doubting game with a text (especially as a heuristic for finding ways to see value in texts you “hate” or problems in texts you “love”).</w:t>
      </w:r>
    </w:p>
    <w:p w14:paraId="4CC242E3"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Place a reading in context (perhaps engaging some of the work to which it responds or considering the historical moment of its production).</w:t>
      </w:r>
    </w:p>
    <w:p w14:paraId="538CDB4D"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Create a visual representation of the text.</w:t>
      </w:r>
    </w:p>
    <w:p w14:paraId="5DC5F4D5"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Record and edit an audio dialogue about the text (perhaps collaboratively).</w:t>
      </w:r>
    </w:p>
    <w:p w14:paraId="0E4E83BF"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Reflect about how your own experiences as a teacher, student, and writer have shaped your reading of the text.</w:t>
      </w:r>
    </w:p>
    <w:p w14:paraId="7520ED3B" w14:textId="77777777" w:rsidR="004812A7" w:rsidRPr="00184059" w:rsidRDefault="004812A7" w:rsidP="004812A7">
      <w:pPr>
        <w:pStyle w:val="ListParagraph"/>
        <w:numPr>
          <w:ilvl w:val="0"/>
          <w:numId w:val="1"/>
        </w:numPr>
        <w:rPr>
          <w:rFonts w:ascii="Times New Roman" w:hAnsi="Times New Roman" w:cs="Times New Roman"/>
        </w:rPr>
      </w:pPr>
      <w:r w:rsidRPr="00184059">
        <w:rPr>
          <w:rFonts w:ascii="Times New Roman" w:hAnsi="Times New Roman" w:cs="Times New Roman"/>
        </w:rPr>
        <w:t>Compose a digital double entry notebook (in which you place summaries and quotations in one column and critical/analytical commentary in the other column).</w:t>
      </w:r>
    </w:p>
    <w:p w14:paraId="0B39EF24" w14:textId="77777777" w:rsidR="004812A7" w:rsidRPr="00184059" w:rsidRDefault="004812A7" w:rsidP="004812A7">
      <w:pPr>
        <w:rPr>
          <w:rFonts w:ascii="Times New Roman" w:hAnsi="Times New Roman" w:cs="Times New Roman"/>
        </w:rPr>
      </w:pPr>
      <w:r w:rsidRPr="00184059">
        <w:rPr>
          <w:rFonts w:ascii="Times New Roman" w:hAnsi="Times New Roman" w:cs="Times New Roman"/>
        </w:rPr>
        <w:t xml:space="preserve">While your response journal should make </w:t>
      </w:r>
      <w:r w:rsidRPr="00184059">
        <w:rPr>
          <w:rFonts w:ascii="Times New Roman" w:hAnsi="Times New Roman" w:cs="Times New Roman"/>
          <w:i/>
        </w:rPr>
        <w:t>analytical claims</w:t>
      </w:r>
      <w:r w:rsidRPr="00184059">
        <w:rPr>
          <w:rFonts w:ascii="Times New Roman" w:hAnsi="Times New Roman" w:cs="Times New Roman"/>
        </w:rPr>
        <w:t xml:space="preserve"> about </w:t>
      </w:r>
      <w:r w:rsidRPr="00184059">
        <w:rPr>
          <w:rFonts w:ascii="Times New Roman" w:hAnsi="Times New Roman" w:cs="Times New Roman"/>
          <w:i/>
        </w:rPr>
        <w:t>specific passages</w:t>
      </w:r>
      <w:r w:rsidRPr="00184059">
        <w:rPr>
          <w:rFonts w:ascii="Times New Roman" w:hAnsi="Times New Roman" w:cs="Times New Roman"/>
        </w:rPr>
        <w:t xml:space="preserve"> in the texts we read, you don’t need to craft a formal, linear, thesis-driven essay (unless you so wish). You can choose to write in a conversational voice and to explore multiple ideas in an informal, associative way. I also encourage you to experiment with multimodal forms of response (e.g. audio journals, video journals, </w:t>
      </w:r>
      <w:proofErr w:type="spellStart"/>
      <w:r w:rsidRPr="00184059">
        <w:rPr>
          <w:rFonts w:ascii="Times New Roman" w:hAnsi="Times New Roman" w:cs="Times New Roman"/>
        </w:rPr>
        <w:t>prezi</w:t>
      </w:r>
      <w:proofErr w:type="spellEnd"/>
      <w:r w:rsidRPr="00184059">
        <w:rPr>
          <w:rFonts w:ascii="Times New Roman" w:hAnsi="Times New Roman" w:cs="Times New Roman"/>
        </w:rPr>
        <w:t xml:space="preserve"> maps, recorded conversations, visual sketching). As a rough guide, I’ll suggest that your entries range between 500 and 1,000 words (or multimodal equivalent…generously calculated).</w:t>
      </w:r>
    </w:p>
    <w:p w14:paraId="4897F18C" w14:textId="77777777" w:rsidR="004812A7" w:rsidRPr="00184059" w:rsidRDefault="004812A7">
      <w:pPr>
        <w:rPr>
          <w:rFonts w:ascii="Times New Roman" w:hAnsi="Times New Roman" w:cs="Times New Roman"/>
        </w:rPr>
      </w:pPr>
    </w:p>
    <w:p w14:paraId="6254D790" w14:textId="77777777" w:rsidR="00C36777" w:rsidRPr="00184059" w:rsidRDefault="00C36777">
      <w:pPr>
        <w:rPr>
          <w:rFonts w:ascii="Times New Roman" w:hAnsi="Times New Roman" w:cs="Times New Roman"/>
          <w:b/>
        </w:rPr>
      </w:pPr>
    </w:p>
    <w:p w14:paraId="78F76C9E" w14:textId="04D8E87E" w:rsidR="00B75504" w:rsidRPr="00184059" w:rsidRDefault="00B75504" w:rsidP="00184059">
      <w:pPr>
        <w:ind w:firstLine="720"/>
        <w:rPr>
          <w:rFonts w:ascii="Times New Roman" w:hAnsi="Times New Roman" w:cs="Times New Roman"/>
        </w:rPr>
      </w:pPr>
      <w:r w:rsidRPr="00184059">
        <w:rPr>
          <w:rFonts w:ascii="Times New Roman" w:hAnsi="Times New Roman" w:cs="Times New Roman"/>
          <w:b/>
        </w:rPr>
        <w:t>Dialectical/Double Entry Notebook</w:t>
      </w:r>
      <w:r w:rsidR="0011293D" w:rsidRPr="00184059">
        <w:rPr>
          <w:rFonts w:ascii="Times New Roman" w:hAnsi="Times New Roman" w:cs="Times New Roman"/>
          <w:b/>
        </w:rPr>
        <w:t xml:space="preserve"> (10%)</w:t>
      </w:r>
    </w:p>
    <w:p w14:paraId="470ED598" w14:textId="77777777" w:rsidR="00B75504" w:rsidRPr="00184059" w:rsidRDefault="00B75504">
      <w:pPr>
        <w:rPr>
          <w:rFonts w:ascii="Times New Roman" w:hAnsi="Times New Roman" w:cs="Times New Roman"/>
        </w:rPr>
      </w:pPr>
      <w:r w:rsidRPr="00184059">
        <w:rPr>
          <w:rFonts w:ascii="Times New Roman" w:hAnsi="Times New Roman" w:cs="Times New Roman"/>
        </w:rPr>
        <w:t>Every other week, you’ll contribute 10-15 entries to our collaborative double entry notebook about the readings in google docs. An entry might be a quote/paraphrase of a text (left side of notebook), a response to a quote/paraphrase (right side of notebook), or a response to a peer’s response (a comment in the margin). In responding to quotes/paraphrases, you can be guided by the heuristic questions above (though your entries in the notebook will be shorter than your entries in your response journal).</w:t>
      </w:r>
    </w:p>
    <w:p w14:paraId="1F250D26" w14:textId="77777777" w:rsidR="00B75504" w:rsidRPr="00184059" w:rsidRDefault="00B75504">
      <w:pPr>
        <w:rPr>
          <w:rFonts w:ascii="Times New Roman" w:hAnsi="Times New Roman" w:cs="Times New Roman"/>
        </w:rPr>
      </w:pPr>
    </w:p>
    <w:p w14:paraId="6B7637FA" w14:textId="77777777" w:rsidR="00B75504" w:rsidRPr="00184059" w:rsidRDefault="00B75504">
      <w:pPr>
        <w:rPr>
          <w:rFonts w:ascii="Times New Roman" w:hAnsi="Times New Roman" w:cs="Times New Roman"/>
        </w:rPr>
      </w:pPr>
    </w:p>
    <w:p w14:paraId="29FD5BFB" w14:textId="105BDAEE" w:rsidR="00B75504" w:rsidRPr="00184059" w:rsidRDefault="00462052" w:rsidP="00184059">
      <w:pPr>
        <w:ind w:firstLine="720"/>
        <w:rPr>
          <w:rFonts w:ascii="Times New Roman" w:hAnsi="Times New Roman" w:cs="Times New Roman"/>
        </w:rPr>
      </w:pPr>
      <w:r w:rsidRPr="00184059">
        <w:rPr>
          <w:rFonts w:ascii="Times New Roman" w:hAnsi="Times New Roman" w:cs="Times New Roman"/>
          <w:b/>
        </w:rPr>
        <w:t>Intellectual Autobiography</w:t>
      </w:r>
      <w:r w:rsidR="00DD0E97" w:rsidRPr="00184059">
        <w:rPr>
          <w:rFonts w:ascii="Times New Roman" w:hAnsi="Times New Roman" w:cs="Times New Roman"/>
          <w:b/>
        </w:rPr>
        <w:t xml:space="preserve"> (20</w:t>
      </w:r>
      <w:r w:rsidR="0011293D" w:rsidRPr="00184059">
        <w:rPr>
          <w:rFonts w:ascii="Times New Roman" w:hAnsi="Times New Roman" w:cs="Times New Roman"/>
          <w:b/>
        </w:rPr>
        <w:t>%)</w:t>
      </w:r>
    </w:p>
    <w:p w14:paraId="77BE686C" w14:textId="77777777" w:rsidR="00462052" w:rsidRPr="00184059" w:rsidRDefault="00462052">
      <w:pPr>
        <w:rPr>
          <w:rFonts w:ascii="Times New Roman" w:hAnsi="Times New Roman" w:cs="Times New Roman"/>
        </w:rPr>
      </w:pPr>
      <w:r w:rsidRPr="00184059">
        <w:rPr>
          <w:rFonts w:ascii="Times New Roman" w:hAnsi="Times New Roman" w:cs="Times New Roman"/>
        </w:rPr>
        <w:t xml:space="preserve">“Very little </w:t>
      </w:r>
      <w:r w:rsidR="00ED507A" w:rsidRPr="00184059">
        <w:rPr>
          <w:rFonts w:ascii="Times New Roman" w:hAnsi="Times New Roman" w:cs="Times New Roman"/>
        </w:rPr>
        <w:t>that is shown as the canon, as the key moments, as the critical issues, as the seminal edited collections, as ‘the’ history, as the landmarks and signposts, as the categories, or as the inventive engines seemed to include me. [Nevertheless], you are always there in the mix, no matter how much you have been written out, spanning much larger than the token representation that you have been allowed” (</w:t>
      </w:r>
      <w:proofErr w:type="spellStart"/>
      <w:r w:rsidR="00ED507A" w:rsidRPr="00184059">
        <w:rPr>
          <w:rFonts w:ascii="Times New Roman" w:hAnsi="Times New Roman" w:cs="Times New Roman"/>
        </w:rPr>
        <w:t>Kynard</w:t>
      </w:r>
      <w:proofErr w:type="spellEnd"/>
      <w:r w:rsidR="00ED507A" w:rsidRPr="00184059">
        <w:rPr>
          <w:rFonts w:ascii="Times New Roman" w:hAnsi="Times New Roman" w:cs="Times New Roman"/>
        </w:rPr>
        <w:t>, 2013, p. 12).</w:t>
      </w:r>
    </w:p>
    <w:p w14:paraId="5EB8F8EF" w14:textId="77777777" w:rsidR="00ED507A" w:rsidRPr="00184059" w:rsidRDefault="00ED507A">
      <w:pPr>
        <w:rPr>
          <w:rFonts w:ascii="Times New Roman" w:hAnsi="Times New Roman" w:cs="Times New Roman"/>
        </w:rPr>
      </w:pPr>
    </w:p>
    <w:p w14:paraId="7932D2D8" w14:textId="77777777" w:rsidR="00ED507A" w:rsidRDefault="00ED507A">
      <w:pPr>
        <w:rPr>
          <w:rFonts w:ascii="Times New Roman" w:hAnsi="Times New Roman" w:cs="Times New Roman"/>
        </w:rPr>
      </w:pPr>
      <w:r w:rsidRPr="00184059">
        <w:rPr>
          <w:rFonts w:ascii="Times New Roman" w:hAnsi="Times New Roman" w:cs="Times New Roman"/>
        </w:rPr>
        <w:t xml:space="preserve">For this assignment, you are being invited to write a revisionist history of composition studies by writing yourself into existence. This essay is an opportunity for you to reflect on your own intellectual rootedness, histories, and scholarly history from which you launch yourself. One’s intellectual autobiography offers ‘an important story of the emergence and progress of </w:t>
      </w:r>
      <w:proofErr w:type="spellStart"/>
      <w:r w:rsidRPr="00184059">
        <w:rPr>
          <w:rFonts w:ascii="Times New Roman" w:hAnsi="Times New Roman" w:cs="Times New Roman"/>
        </w:rPr>
        <w:t>counterstories</w:t>
      </w:r>
      <w:proofErr w:type="spellEnd"/>
      <w:r w:rsidRPr="00184059">
        <w:rPr>
          <w:rFonts w:ascii="Times New Roman" w:hAnsi="Times New Roman" w:cs="Times New Roman"/>
        </w:rPr>
        <w:t xml:space="preserve"> to taken-for-granted constructs in the field’ (</w:t>
      </w:r>
      <w:proofErr w:type="spellStart"/>
      <w:r w:rsidRPr="00184059">
        <w:rPr>
          <w:rFonts w:ascii="Times New Roman" w:hAnsi="Times New Roman" w:cs="Times New Roman"/>
        </w:rPr>
        <w:t>Kynard</w:t>
      </w:r>
      <w:proofErr w:type="spellEnd"/>
      <w:r w:rsidRPr="00184059">
        <w:rPr>
          <w:rFonts w:ascii="Times New Roman" w:hAnsi="Times New Roman" w:cs="Times New Roman"/>
        </w:rPr>
        <w:t>, 2013, p. 12. This assignment will also be beneficial in helping you narrow the field and situate yourself within the larger conversations within composition studies. There is a written component and oral component to this assignment.</w:t>
      </w:r>
    </w:p>
    <w:p w14:paraId="2C100F62" w14:textId="77777777" w:rsidR="00652083" w:rsidRDefault="00652083">
      <w:pPr>
        <w:rPr>
          <w:rFonts w:ascii="Times New Roman" w:hAnsi="Times New Roman" w:cs="Times New Roman"/>
        </w:rPr>
      </w:pPr>
    </w:p>
    <w:p w14:paraId="7F2AF77E" w14:textId="7B7CF515" w:rsidR="00652083" w:rsidRDefault="00652083">
      <w:pPr>
        <w:rPr>
          <w:rFonts w:ascii="Times New Roman" w:hAnsi="Times New Roman" w:cs="Times New Roman"/>
        </w:rPr>
      </w:pPr>
      <w:r>
        <w:rPr>
          <w:rFonts w:ascii="Times New Roman" w:hAnsi="Times New Roman" w:cs="Times New Roman"/>
        </w:rPr>
        <w:t>You are required to submit multiple drafts at different times during the semester on your intellectual autobiography. They are, roughly, early in the semester, in the middle, and at the end. We will periodically return to the intellectual autobiographies throughout the semester.</w:t>
      </w:r>
    </w:p>
    <w:p w14:paraId="44FB65CB" w14:textId="77777777" w:rsidR="00652083" w:rsidRPr="00184059" w:rsidRDefault="00652083">
      <w:pPr>
        <w:rPr>
          <w:rFonts w:ascii="Times New Roman" w:hAnsi="Times New Roman" w:cs="Times New Roman"/>
        </w:rPr>
      </w:pPr>
    </w:p>
    <w:p w14:paraId="2DCFA97F" w14:textId="77777777" w:rsidR="00ED507A" w:rsidRPr="00184059" w:rsidRDefault="00ED507A">
      <w:pPr>
        <w:rPr>
          <w:rFonts w:ascii="Times New Roman" w:hAnsi="Times New Roman" w:cs="Times New Roman"/>
        </w:rPr>
      </w:pPr>
      <w:r w:rsidRPr="00184059">
        <w:rPr>
          <w:rFonts w:ascii="Times New Roman" w:hAnsi="Times New Roman" w:cs="Times New Roman"/>
        </w:rPr>
        <w:t>Written component: 4-6 pages</w:t>
      </w:r>
    </w:p>
    <w:p w14:paraId="12A63EE3" w14:textId="43A6266C" w:rsidR="00ED507A" w:rsidRPr="00184059" w:rsidRDefault="00ED507A">
      <w:pPr>
        <w:rPr>
          <w:rFonts w:ascii="Times New Roman" w:hAnsi="Times New Roman" w:cs="Times New Roman"/>
        </w:rPr>
      </w:pPr>
      <w:r w:rsidRPr="00184059">
        <w:rPr>
          <w:rFonts w:ascii="Times New Roman" w:hAnsi="Times New Roman" w:cs="Times New Roman"/>
        </w:rPr>
        <w:t>Oral component: 10</w:t>
      </w:r>
      <w:r w:rsidR="001300F1" w:rsidRPr="00184059">
        <w:rPr>
          <w:rFonts w:ascii="Times New Roman" w:hAnsi="Times New Roman" w:cs="Times New Roman"/>
        </w:rPr>
        <w:t>-</w:t>
      </w:r>
      <w:proofErr w:type="gramStart"/>
      <w:r w:rsidR="001300F1" w:rsidRPr="00184059">
        <w:rPr>
          <w:rFonts w:ascii="Times New Roman" w:hAnsi="Times New Roman" w:cs="Times New Roman"/>
        </w:rPr>
        <w:t>15</w:t>
      </w:r>
      <w:r w:rsidRPr="00184059">
        <w:rPr>
          <w:rFonts w:ascii="Times New Roman" w:hAnsi="Times New Roman" w:cs="Times New Roman"/>
        </w:rPr>
        <w:t xml:space="preserve"> minute</w:t>
      </w:r>
      <w:proofErr w:type="gramEnd"/>
      <w:r w:rsidRPr="00184059">
        <w:rPr>
          <w:rFonts w:ascii="Times New Roman" w:hAnsi="Times New Roman" w:cs="Times New Roman"/>
        </w:rPr>
        <w:t xml:space="preserve"> presentation</w:t>
      </w:r>
      <w:r w:rsidR="005D0D4B">
        <w:rPr>
          <w:rFonts w:ascii="Times New Roman" w:hAnsi="Times New Roman" w:cs="Times New Roman"/>
        </w:rPr>
        <w:t xml:space="preserve"> (must have multimodal or </w:t>
      </w:r>
      <w:r w:rsidR="001300F1" w:rsidRPr="00184059">
        <w:rPr>
          <w:rFonts w:ascii="Times New Roman" w:hAnsi="Times New Roman" w:cs="Times New Roman"/>
        </w:rPr>
        <w:t>digital component)</w:t>
      </w:r>
    </w:p>
    <w:p w14:paraId="0EC74476" w14:textId="77777777" w:rsidR="003B0DA4" w:rsidRPr="00184059" w:rsidRDefault="003B0DA4">
      <w:pPr>
        <w:rPr>
          <w:rFonts w:ascii="Times New Roman" w:hAnsi="Times New Roman" w:cs="Times New Roman"/>
        </w:rPr>
      </w:pPr>
    </w:p>
    <w:p w14:paraId="6BDE9B95" w14:textId="77777777" w:rsidR="00C36777" w:rsidRPr="00184059" w:rsidRDefault="00C36777">
      <w:pPr>
        <w:rPr>
          <w:rFonts w:ascii="Times New Roman" w:hAnsi="Times New Roman" w:cs="Times New Roman"/>
        </w:rPr>
      </w:pPr>
    </w:p>
    <w:p w14:paraId="6EBC1895" w14:textId="5768A0FC" w:rsidR="003B0DA4" w:rsidRPr="00184059" w:rsidRDefault="003B0DA4" w:rsidP="00184059">
      <w:pPr>
        <w:ind w:firstLine="720"/>
        <w:rPr>
          <w:rFonts w:ascii="Times New Roman" w:hAnsi="Times New Roman" w:cs="Times New Roman"/>
        </w:rPr>
      </w:pPr>
      <w:r w:rsidRPr="00184059">
        <w:rPr>
          <w:rFonts w:ascii="Times New Roman" w:hAnsi="Times New Roman" w:cs="Times New Roman"/>
          <w:b/>
        </w:rPr>
        <w:t>Participation and Discussion Facilitation</w:t>
      </w:r>
      <w:r w:rsidR="00652083">
        <w:rPr>
          <w:rFonts w:ascii="Times New Roman" w:hAnsi="Times New Roman" w:cs="Times New Roman"/>
          <w:b/>
        </w:rPr>
        <w:t xml:space="preserve"> (20</w:t>
      </w:r>
      <w:r w:rsidR="0011293D" w:rsidRPr="00184059">
        <w:rPr>
          <w:rFonts w:ascii="Times New Roman" w:hAnsi="Times New Roman" w:cs="Times New Roman"/>
          <w:b/>
        </w:rPr>
        <w:t>%)</w:t>
      </w:r>
    </w:p>
    <w:p w14:paraId="4107FAF3" w14:textId="77777777" w:rsidR="00081E17" w:rsidRPr="00184059" w:rsidRDefault="00081E17">
      <w:pPr>
        <w:rPr>
          <w:rFonts w:ascii="Times New Roman" w:hAnsi="Times New Roman" w:cs="Times New Roman"/>
        </w:rPr>
      </w:pPr>
      <w:r w:rsidRPr="00184059">
        <w:rPr>
          <w:rFonts w:ascii="Times New Roman" w:hAnsi="Times New Roman" w:cs="Times New Roman"/>
        </w:rPr>
        <w:t>The success of this seminar is dependent on your active participation in class discussions. Try to make a comment in class every day!</w:t>
      </w:r>
    </w:p>
    <w:p w14:paraId="6A3308A1" w14:textId="77777777" w:rsidR="00081E17" w:rsidRPr="00184059" w:rsidRDefault="00081E17">
      <w:pPr>
        <w:rPr>
          <w:rFonts w:ascii="Times New Roman" w:hAnsi="Times New Roman" w:cs="Times New Roman"/>
        </w:rPr>
      </w:pPr>
    </w:p>
    <w:p w14:paraId="42DEE5D9" w14:textId="77777777" w:rsidR="003B0DA4" w:rsidRPr="00184059" w:rsidRDefault="00081E17">
      <w:pPr>
        <w:rPr>
          <w:rFonts w:ascii="Times New Roman" w:hAnsi="Times New Roman" w:cs="Times New Roman"/>
        </w:rPr>
      </w:pPr>
      <w:r w:rsidRPr="00184059">
        <w:rPr>
          <w:rFonts w:ascii="Times New Roman" w:hAnsi="Times New Roman" w:cs="Times New Roman"/>
        </w:rPr>
        <w:t>With a partner, you’ll sign up to facilitate our discussion on one day. In addition to coming prepared with some provocative questions to spur conversation, I will also ask that you design a brief interactive activity (about 15-20 minutes) designed to help us collaboratively reflect about the readings for that day. When possible, I encourage you to design an activity that enacts in some way the pedagogical theories / approaches that we read for that day.</w:t>
      </w:r>
    </w:p>
    <w:p w14:paraId="2385B5B1" w14:textId="77777777" w:rsidR="004812A7" w:rsidRPr="00184059" w:rsidRDefault="004812A7">
      <w:pPr>
        <w:rPr>
          <w:rFonts w:ascii="Times New Roman" w:hAnsi="Times New Roman" w:cs="Times New Roman"/>
        </w:rPr>
      </w:pPr>
    </w:p>
    <w:p w14:paraId="6192C899" w14:textId="77777777" w:rsidR="00C36777" w:rsidRPr="00184059" w:rsidRDefault="00C36777">
      <w:pPr>
        <w:rPr>
          <w:rFonts w:ascii="Times New Roman" w:hAnsi="Times New Roman" w:cs="Times New Roman"/>
        </w:rPr>
      </w:pPr>
    </w:p>
    <w:p w14:paraId="1DBDF550" w14:textId="3E4BF990" w:rsidR="00184059" w:rsidRDefault="00ED507A" w:rsidP="00652083">
      <w:pPr>
        <w:ind w:firstLine="720"/>
        <w:rPr>
          <w:rFonts w:ascii="Times New Roman" w:hAnsi="Times New Roman" w:cs="Times New Roman"/>
          <w:b/>
        </w:rPr>
      </w:pPr>
      <w:r w:rsidRPr="00184059">
        <w:rPr>
          <w:rFonts w:ascii="Times New Roman" w:hAnsi="Times New Roman" w:cs="Times New Roman"/>
          <w:b/>
        </w:rPr>
        <w:t>Assignment of Choice</w:t>
      </w:r>
      <w:r w:rsidR="00652083">
        <w:rPr>
          <w:rFonts w:ascii="Times New Roman" w:hAnsi="Times New Roman" w:cs="Times New Roman"/>
          <w:b/>
        </w:rPr>
        <w:t xml:space="preserve"> (40</w:t>
      </w:r>
      <w:r w:rsidR="0011293D" w:rsidRPr="00184059">
        <w:rPr>
          <w:rFonts w:ascii="Times New Roman" w:hAnsi="Times New Roman" w:cs="Times New Roman"/>
          <w:b/>
        </w:rPr>
        <w:t>%)</w:t>
      </w:r>
    </w:p>
    <w:p w14:paraId="5263356E" w14:textId="77777777" w:rsidR="008F783A" w:rsidRDefault="008F783A" w:rsidP="008F783A">
      <w:pPr>
        <w:rPr>
          <w:rFonts w:ascii="Times New Roman" w:hAnsi="Times New Roman" w:cs="Times New Roman"/>
          <w:b/>
        </w:rPr>
      </w:pPr>
    </w:p>
    <w:p w14:paraId="1FEC96D5" w14:textId="77777777" w:rsidR="008F783A" w:rsidRDefault="008F783A" w:rsidP="00652083">
      <w:pPr>
        <w:ind w:firstLine="720"/>
        <w:rPr>
          <w:rFonts w:ascii="Times New Roman" w:hAnsi="Times New Roman" w:cs="Times New Roman"/>
        </w:rPr>
      </w:pPr>
      <w:bookmarkStart w:id="0" w:name="_GoBack"/>
      <w:bookmarkEnd w:id="0"/>
    </w:p>
    <w:p w14:paraId="67C7755F" w14:textId="50BDAA11" w:rsidR="00FA43AA" w:rsidRPr="00184059" w:rsidRDefault="00184059" w:rsidP="00184059">
      <w:pPr>
        <w:rPr>
          <w:rFonts w:ascii="Times New Roman" w:hAnsi="Times New Roman" w:cs="Times New Roman"/>
        </w:rPr>
      </w:pPr>
      <w:r w:rsidRPr="00184059">
        <w:rPr>
          <w:rFonts w:ascii="Times New Roman" w:hAnsi="Times New Roman" w:cs="Times New Roman"/>
        </w:rPr>
        <w:t>1.</w:t>
      </w:r>
      <w:r>
        <w:rPr>
          <w:rFonts w:ascii="Times New Roman" w:hAnsi="Times New Roman" w:cs="Times New Roman"/>
        </w:rPr>
        <w:t xml:space="preserve"> </w:t>
      </w:r>
      <w:r w:rsidR="00FA43AA" w:rsidRPr="00184059">
        <w:rPr>
          <w:rFonts w:ascii="Times New Roman" w:hAnsi="Times New Roman" w:cs="Times New Roman"/>
        </w:rPr>
        <w:t>Journal article / extended conference paper</w:t>
      </w:r>
    </w:p>
    <w:p w14:paraId="69EEA9C8" w14:textId="77777777" w:rsidR="004B0FAE" w:rsidRPr="00184059" w:rsidRDefault="004B0FAE" w:rsidP="00184059">
      <w:pPr>
        <w:ind w:left="720"/>
        <w:rPr>
          <w:rFonts w:ascii="Times New Roman" w:hAnsi="Times New Roman" w:cs="Times New Roman"/>
        </w:rPr>
      </w:pPr>
      <w:r w:rsidRPr="00184059">
        <w:rPr>
          <w:rFonts w:ascii="Times New Roman" w:hAnsi="Times New Roman" w:cs="Times New Roman"/>
        </w:rPr>
        <w:t>This project should be a strong draft of a publishable article (or extended conference presentation) in the field of composition studies. You will situate your own work within the history of writing on composition while drawing on a theoretical framework. The final paper should be 20 pages.</w:t>
      </w:r>
    </w:p>
    <w:p w14:paraId="03F4498F" w14:textId="77777777" w:rsidR="004B0FAE" w:rsidRPr="00184059" w:rsidRDefault="004B0FAE" w:rsidP="00184059">
      <w:pPr>
        <w:rPr>
          <w:rFonts w:ascii="Times New Roman" w:hAnsi="Times New Roman" w:cs="Times New Roman"/>
        </w:rPr>
      </w:pPr>
    </w:p>
    <w:p w14:paraId="4DB695A4" w14:textId="1732343B" w:rsidR="00FA43AA" w:rsidRPr="00184059" w:rsidRDefault="00184059" w:rsidP="00184059">
      <w:pPr>
        <w:pStyle w:val="ListParagraph"/>
        <w:ind w:left="0"/>
        <w:rPr>
          <w:rFonts w:ascii="Times New Roman" w:hAnsi="Times New Roman" w:cs="Times New Roman"/>
        </w:rPr>
      </w:pPr>
      <w:r>
        <w:rPr>
          <w:rFonts w:ascii="Times New Roman" w:hAnsi="Times New Roman" w:cs="Times New Roman"/>
        </w:rPr>
        <w:t xml:space="preserve">2. </w:t>
      </w:r>
      <w:r w:rsidR="00FA43AA" w:rsidRPr="00184059">
        <w:rPr>
          <w:rFonts w:ascii="Times New Roman" w:hAnsi="Times New Roman" w:cs="Times New Roman"/>
        </w:rPr>
        <w:t>Core exam experience</w:t>
      </w:r>
    </w:p>
    <w:p w14:paraId="7097923C" w14:textId="77777777" w:rsidR="004B0FAE" w:rsidRPr="00184059" w:rsidRDefault="004B0FAE" w:rsidP="00184059">
      <w:pPr>
        <w:ind w:left="720"/>
        <w:rPr>
          <w:rFonts w:ascii="Times New Roman" w:hAnsi="Times New Roman" w:cs="Times New Roman"/>
        </w:rPr>
      </w:pPr>
      <w:r w:rsidRPr="00184059">
        <w:rPr>
          <w:rFonts w:ascii="Times New Roman" w:hAnsi="Times New Roman" w:cs="Times New Roman"/>
        </w:rPr>
        <w:t>This assignment provides an abbreviated version of the core exam experience. You will write one essay in response to a question that engages and focuses on your experience in comp studies. This assignment consists of two parts.</w:t>
      </w:r>
    </w:p>
    <w:p w14:paraId="01D209F4" w14:textId="7C0A7E0B" w:rsidR="004B0FAE" w:rsidRPr="00184059" w:rsidRDefault="00184059" w:rsidP="00184059">
      <w:pPr>
        <w:pStyle w:val="ListParagraph"/>
        <w:ind w:left="0" w:firstLine="1440"/>
        <w:rPr>
          <w:rFonts w:ascii="Times New Roman" w:hAnsi="Times New Roman" w:cs="Times New Roman"/>
        </w:rPr>
      </w:pPr>
      <w:r>
        <w:rPr>
          <w:rFonts w:ascii="Times New Roman" w:hAnsi="Times New Roman" w:cs="Times New Roman"/>
        </w:rPr>
        <w:t xml:space="preserve">1. </w:t>
      </w:r>
      <w:r w:rsidR="004B0FAE" w:rsidRPr="00184059">
        <w:rPr>
          <w:rFonts w:ascii="Times New Roman" w:hAnsi="Times New Roman" w:cs="Times New Roman"/>
        </w:rPr>
        <w:t>A proposal of 2-4 questions</w:t>
      </w:r>
    </w:p>
    <w:p w14:paraId="71D47662" w14:textId="39925831" w:rsidR="004B0FAE" w:rsidRPr="00184059" w:rsidRDefault="00184059" w:rsidP="00184059">
      <w:pPr>
        <w:pStyle w:val="ListParagraph"/>
        <w:ind w:left="0" w:firstLine="1440"/>
        <w:rPr>
          <w:rFonts w:ascii="Times New Roman" w:hAnsi="Times New Roman" w:cs="Times New Roman"/>
        </w:rPr>
      </w:pPr>
      <w:r>
        <w:rPr>
          <w:rFonts w:ascii="Times New Roman" w:hAnsi="Times New Roman" w:cs="Times New Roman"/>
        </w:rPr>
        <w:t xml:space="preserve">2. </w:t>
      </w:r>
      <w:proofErr w:type="gramStart"/>
      <w:r w:rsidR="004B0FAE" w:rsidRPr="00184059">
        <w:rPr>
          <w:rFonts w:ascii="Times New Roman" w:hAnsi="Times New Roman" w:cs="Times New Roman"/>
        </w:rPr>
        <w:t>15 page</w:t>
      </w:r>
      <w:proofErr w:type="gramEnd"/>
      <w:r w:rsidR="004B0FAE" w:rsidRPr="00184059">
        <w:rPr>
          <w:rFonts w:ascii="Times New Roman" w:hAnsi="Times New Roman" w:cs="Times New Roman"/>
        </w:rPr>
        <w:t xml:space="preserve"> paper (PhD) / 12 page paper (MA)</w:t>
      </w:r>
    </w:p>
    <w:p w14:paraId="7ECE75E7" w14:textId="77777777" w:rsidR="004B0FAE" w:rsidRPr="00184059" w:rsidRDefault="004B0FAE" w:rsidP="00184059">
      <w:pPr>
        <w:pStyle w:val="ListParagraph"/>
        <w:ind w:left="0"/>
        <w:rPr>
          <w:rFonts w:ascii="Times New Roman" w:hAnsi="Times New Roman" w:cs="Times New Roman"/>
        </w:rPr>
      </w:pPr>
    </w:p>
    <w:p w14:paraId="518E09D7" w14:textId="3E4E34BB" w:rsidR="00861AB5" w:rsidRPr="00184059" w:rsidRDefault="00184059" w:rsidP="00184059">
      <w:pPr>
        <w:pStyle w:val="ListParagraph"/>
        <w:ind w:left="0"/>
        <w:rPr>
          <w:rFonts w:ascii="Times New Roman" w:hAnsi="Times New Roman" w:cs="Times New Roman"/>
        </w:rPr>
      </w:pPr>
      <w:r>
        <w:rPr>
          <w:rFonts w:ascii="Times New Roman" w:hAnsi="Times New Roman" w:cs="Times New Roman"/>
        </w:rPr>
        <w:t xml:space="preserve">3. </w:t>
      </w:r>
      <w:r w:rsidR="00FA43AA" w:rsidRPr="00184059">
        <w:rPr>
          <w:rFonts w:ascii="Times New Roman" w:hAnsi="Times New Roman" w:cs="Times New Roman"/>
        </w:rPr>
        <w:t>Annotated bibliography</w:t>
      </w:r>
    </w:p>
    <w:p w14:paraId="511C5EBC" w14:textId="77777777" w:rsidR="00861AB5" w:rsidRPr="00184059" w:rsidRDefault="00873313" w:rsidP="00184059">
      <w:pPr>
        <w:ind w:left="720"/>
        <w:rPr>
          <w:rFonts w:ascii="Times New Roman" w:hAnsi="Times New Roman" w:cs="Times New Roman"/>
        </w:rPr>
      </w:pPr>
      <w:r w:rsidRPr="00184059">
        <w:rPr>
          <w:rFonts w:ascii="Times New Roman" w:hAnsi="Times New Roman" w:cs="Times New Roman"/>
        </w:rPr>
        <w:t>For this assignment, you will summarize, synthesize, and analyze 15 outside sources (PhD) / 10 outside sources (MA) based on your own interests and goals within composition studies. The assignment consists of two parts.</w:t>
      </w:r>
    </w:p>
    <w:p w14:paraId="486B4623" w14:textId="5949B71C" w:rsidR="00873313" w:rsidRPr="00184059" w:rsidRDefault="00184059" w:rsidP="00184059">
      <w:pPr>
        <w:pStyle w:val="ListParagraph"/>
        <w:ind w:left="1440"/>
        <w:rPr>
          <w:rFonts w:ascii="Times New Roman" w:hAnsi="Times New Roman" w:cs="Times New Roman"/>
        </w:rPr>
      </w:pPr>
      <w:r>
        <w:rPr>
          <w:rFonts w:ascii="Times New Roman" w:hAnsi="Times New Roman" w:cs="Times New Roman"/>
        </w:rPr>
        <w:t xml:space="preserve">1. </w:t>
      </w:r>
      <w:r w:rsidR="00873313" w:rsidRPr="00184059">
        <w:rPr>
          <w:rFonts w:ascii="Times New Roman" w:hAnsi="Times New Roman" w:cs="Times New Roman"/>
        </w:rPr>
        <w:t>A 4-</w:t>
      </w:r>
      <w:proofErr w:type="gramStart"/>
      <w:r w:rsidR="00873313" w:rsidRPr="00184059">
        <w:rPr>
          <w:rFonts w:ascii="Times New Roman" w:hAnsi="Times New Roman" w:cs="Times New Roman"/>
        </w:rPr>
        <w:t>6 page</w:t>
      </w:r>
      <w:proofErr w:type="gramEnd"/>
      <w:r w:rsidR="00873313" w:rsidRPr="00184059">
        <w:rPr>
          <w:rFonts w:ascii="Times New Roman" w:hAnsi="Times New Roman" w:cs="Times New Roman"/>
        </w:rPr>
        <w:t xml:space="preserve"> proposal describing the purpose of the annotated bibliography and questions it will answer</w:t>
      </w:r>
    </w:p>
    <w:p w14:paraId="566E7F82" w14:textId="7C028A74" w:rsidR="00873313" w:rsidRPr="00184059" w:rsidRDefault="00184059" w:rsidP="00184059">
      <w:pPr>
        <w:pStyle w:val="ListParagraph"/>
        <w:ind w:left="1440"/>
        <w:rPr>
          <w:rFonts w:ascii="Times New Roman" w:hAnsi="Times New Roman" w:cs="Times New Roman"/>
        </w:rPr>
      </w:pPr>
      <w:r>
        <w:rPr>
          <w:rFonts w:ascii="Times New Roman" w:hAnsi="Times New Roman" w:cs="Times New Roman"/>
        </w:rPr>
        <w:t xml:space="preserve">2. </w:t>
      </w:r>
      <w:r w:rsidR="00873313" w:rsidRPr="00184059">
        <w:rPr>
          <w:rFonts w:ascii="Times New Roman" w:hAnsi="Times New Roman" w:cs="Times New Roman"/>
        </w:rPr>
        <w:t>Annotations for outside sources related to an area you are interested in within comp studies.</w:t>
      </w:r>
    </w:p>
    <w:p w14:paraId="681E936A" w14:textId="77777777" w:rsidR="00FA43AA" w:rsidRPr="00184059" w:rsidRDefault="004B0FAE" w:rsidP="00184059">
      <w:pPr>
        <w:rPr>
          <w:rFonts w:ascii="Times New Roman" w:hAnsi="Times New Roman" w:cs="Times New Roman"/>
        </w:rPr>
      </w:pPr>
      <w:r w:rsidRPr="00184059">
        <w:rPr>
          <w:rFonts w:ascii="Times New Roman" w:hAnsi="Times New Roman" w:cs="Times New Roman"/>
        </w:rPr>
        <w:t xml:space="preserve"> </w:t>
      </w:r>
    </w:p>
    <w:p w14:paraId="780A26A4" w14:textId="088689D1" w:rsidR="00FA43AA" w:rsidRPr="00184059" w:rsidRDefault="00184059" w:rsidP="00184059">
      <w:pPr>
        <w:pStyle w:val="ListParagraph"/>
        <w:ind w:left="0"/>
        <w:rPr>
          <w:rFonts w:ascii="Times New Roman" w:hAnsi="Times New Roman" w:cs="Times New Roman"/>
        </w:rPr>
      </w:pPr>
      <w:r>
        <w:rPr>
          <w:rFonts w:ascii="Times New Roman" w:hAnsi="Times New Roman" w:cs="Times New Roman"/>
        </w:rPr>
        <w:t xml:space="preserve">4. </w:t>
      </w:r>
      <w:r w:rsidR="00FA43AA" w:rsidRPr="00184059">
        <w:rPr>
          <w:rFonts w:ascii="Times New Roman" w:hAnsi="Times New Roman" w:cs="Times New Roman"/>
        </w:rPr>
        <w:t>Course Design</w:t>
      </w:r>
    </w:p>
    <w:p w14:paraId="38795950" w14:textId="77777777" w:rsidR="004B0FAE" w:rsidRPr="00184059" w:rsidRDefault="00967982" w:rsidP="00184059">
      <w:pPr>
        <w:ind w:left="720"/>
        <w:rPr>
          <w:rFonts w:ascii="Times New Roman" w:hAnsi="Times New Roman" w:cs="Times New Roman"/>
        </w:rPr>
      </w:pPr>
      <w:r w:rsidRPr="00184059">
        <w:rPr>
          <w:rFonts w:ascii="Times New Roman" w:hAnsi="Times New Roman" w:cs="Times New Roman"/>
        </w:rPr>
        <w:t>For this assignment, you will design an advanced undergraduate, or graduate, course related to composition studies. In addition to the syllabus, you will design an entire curricular unit that contains at least 9 hours</w:t>
      </w:r>
      <w:r w:rsidR="004B0FAE" w:rsidRPr="00184059">
        <w:rPr>
          <w:rFonts w:ascii="Times New Roman" w:hAnsi="Times New Roman" w:cs="Times New Roman"/>
        </w:rPr>
        <w:t xml:space="preserve"> of instruction. The course syllabus should reflect an institutional setting of your choice and your area of interests. This assignment requires three parts.</w:t>
      </w:r>
    </w:p>
    <w:p w14:paraId="22643618" w14:textId="2C61CC34" w:rsidR="004B0FAE" w:rsidRPr="00184059" w:rsidRDefault="00184059" w:rsidP="00184059">
      <w:pPr>
        <w:pStyle w:val="ListParagraph"/>
        <w:ind w:left="1440"/>
        <w:rPr>
          <w:rFonts w:ascii="Times New Roman" w:hAnsi="Times New Roman" w:cs="Times New Roman"/>
        </w:rPr>
      </w:pPr>
      <w:r>
        <w:rPr>
          <w:rFonts w:ascii="Times New Roman" w:hAnsi="Times New Roman" w:cs="Times New Roman"/>
        </w:rPr>
        <w:t xml:space="preserve">1. </w:t>
      </w:r>
      <w:r w:rsidR="004B0FAE" w:rsidRPr="00184059">
        <w:rPr>
          <w:rFonts w:ascii="Times New Roman" w:hAnsi="Times New Roman" w:cs="Times New Roman"/>
        </w:rPr>
        <w:t>3-</w:t>
      </w:r>
      <w:proofErr w:type="gramStart"/>
      <w:r w:rsidR="004B0FAE" w:rsidRPr="00184059">
        <w:rPr>
          <w:rFonts w:ascii="Times New Roman" w:hAnsi="Times New Roman" w:cs="Times New Roman"/>
        </w:rPr>
        <w:t>5 page</w:t>
      </w:r>
      <w:proofErr w:type="gramEnd"/>
      <w:r w:rsidR="004B0FAE" w:rsidRPr="00184059">
        <w:rPr>
          <w:rFonts w:ascii="Times New Roman" w:hAnsi="Times New Roman" w:cs="Times New Roman"/>
        </w:rPr>
        <w:t xml:space="preserve"> rationale that describes and justifies the course, including what readings you would assign and how you would sequence them.</w:t>
      </w:r>
    </w:p>
    <w:p w14:paraId="797BFD00" w14:textId="3EE39FFD" w:rsidR="004B0FAE" w:rsidRPr="00184059" w:rsidRDefault="00184059" w:rsidP="00184059">
      <w:pPr>
        <w:pStyle w:val="ListParagraph"/>
        <w:ind w:left="1440"/>
        <w:rPr>
          <w:rFonts w:ascii="Times New Roman" w:hAnsi="Times New Roman" w:cs="Times New Roman"/>
        </w:rPr>
      </w:pPr>
      <w:r>
        <w:rPr>
          <w:rFonts w:ascii="Times New Roman" w:hAnsi="Times New Roman" w:cs="Times New Roman"/>
        </w:rPr>
        <w:t xml:space="preserve">2. </w:t>
      </w:r>
      <w:r w:rsidR="004B0FAE" w:rsidRPr="00184059">
        <w:rPr>
          <w:rFonts w:ascii="Times New Roman" w:hAnsi="Times New Roman" w:cs="Times New Roman"/>
        </w:rPr>
        <w:t>A complete syllabus</w:t>
      </w:r>
    </w:p>
    <w:p w14:paraId="24A5D161" w14:textId="3D7D701F" w:rsidR="004B0FAE" w:rsidRPr="00184059" w:rsidRDefault="00184059" w:rsidP="00184059">
      <w:pPr>
        <w:pStyle w:val="ListParagraph"/>
        <w:ind w:left="1440"/>
        <w:rPr>
          <w:rFonts w:ascii="Times New Roman" w:hAnsi="Times New Roman" w:cs="Times New Roman"/>
        </w:rPr>
      </w:pPr>
      <w:r>
        <w:rPr>
          <w:rFonts w:ascii="Times New Roman" w:hAnsi="Times New Roman" w:cs="Times New Roman"/>
        </w:rPr>
        <w:t xml:space="preserve">3. </w:t>
      </w:r>
      <w:r w:rsidR="004B0FAE" w:rsidRPr="00184059">
        <w:rPr>
          <w:rFonts w:ascii="Times New Roman" w:hAnsi="Times New Roman" w:cs="Times New Roman"/>
        </w:rPr>
        <w:t>9 hours of instruction to accompany the syllabus</w:t>
      </w:r>
    </w:p>
    <w:p w14:paraId="085E2AC4" w14:textId="77777777" w:rsidR="004B0FAE" w:rsidRPr="00184059" w:rsidRDefault="004B0FAE" w:rsidP="00184059">
      <w:pPr>
        <w:rPr>
          <w:rFonts w:ascii="Times New Roman" w:hAnsi="Times New Roman" w:cs="Times New Roman"/>
        </w:rPr>
      </w:pPr>
    </w:p>
    <w:p w14:paraId="1F9B6158" w14:textId="10432C7B" w:rsidR="00FA43AA" w:rsidRPr="00184059" w:rsidRDefault="00184059" w:rsidP="00184059">
      <w:pPr>
        <w:pStyle w:val="ListParagraph"/>
        <w:ind w:left="0"/>
        <w:rPr>
          <w:rFonts w:ascii="Times New Roman" w:hAnsi="Times New Roman" w:cs="Times New Roman"/>
        </w:rPr>
      </w:pPr>
      <w:r>
        <w:rPr>
          <w:rFonts w:ascii="Times New Roman" w:hAnsi="Times New Roman" w:cs="Times New Roman"/>
        </w:rPr>
        <w:t xml:space="preserve">5. </w:t>
      </w:r>
      <w:r w:rsidR="00FA43AA" w:rsidRPr="00184059">
        <w:rPr>
          <w:rFonts w:ascii="Times New Roman" w:hAnsi="Times New Roman" w:cs="Times New Roman"/>
        </w:rPr>
        <w:t>Pilot Study</w:t>
      </w:r>
    </w:p>
    <w:p w14:paraId="26F23307" w14:textId="77777777" w:rsidR="00FA43AA" w:rsidRPr="00184059" w:rsidRDefault="00FA43AA" w:rsidP="00184059">
      <w:pPr>
        <w:ind w:left="720"/>
        <w:rPr>
          <w:rFonts w:ascii="Times New Roman" w:hAnsi="Times New Roman" w:cs="Times New Roman"/>
        </w:rPr>
      </w:pPr>
      <w:r w:rsidRPr="00184059">
        <w:rPr>
          <w:rFonts w:ascii="Times New Roman" w:hAnsi="Times New Roman" w:cs="Times New Roman"/>
        </w:rPr>
        <w:t>For this assignment, you will design a small study related to an area you are interested in within composition studies. You will collect and analyze data and interpret findings for this study. There are two parts to this assignment.</w:t>
      </w:r>
    </w:p>
    <w:p w14:paraId="349C6704" w14:textId="7C0E2EA4" w:rsidR="00FA43AA" w:rsidRPr="00184059" w:rsidRDefault="00184059" w:rsidP="00184059">
      <w:pPr>
        <w:pStyle w:val="ListParagraph"/>
        <w:ind w:left="1440"/>
        <w:rPr>
          <w:rFonts w:ascii="Times New Roman" w:hAnsi="Times New Roman" w:cs="Times New Roman"/>
        </w:rPr>
      </w:pPr>
      <w:r>
        <w:rPr>
          <w:rFonts w:ascii="Times New Roman" w:hAnsi="Times New Roman" w:cs="Times New Roman"/>
        </w:rPr>
        <w:t xml:space="preserve">1. </w:t>
      </w:r>
      <w:r w:rsidR="00FA43AA" w:rsidRPr="00184059">
        <w:rPr>
          <w:rFonts w:ascii="Times New Roman" w:hAnsi="Times New Roman" w:cs="Times New Roman"/>
        </w:rPr>
        <w:t>A 3-</w:t>
      </w:r>
      <w:proofErr w:type="gramStart"/>
      <w:r w:rsidR="00FA43AA" w:rsidRPr="00184059">
        <w:rPr>
          <w:rFonts w:ascii="Times New Roman" w:hAnsi="Times New Roman" w:cs="Times New Roman"/>
        </w:rPr>
        <w:t>5 page</w:t>
      </w:r>
      <w:proofErr w:type="gramEnd"/>
      <w:r w:rsidR="00FA43AA" w:rsidRPr="00184059">
        <w:rPr>
          <w:rFonts w:ascii="Times New Roman" w:hAnsi="Times New Roman" w:cs="Times New Roman"/>
        </w:rPr>
        <w:t xml:space="preserve"> proposal detailing the study and its significance</w:t>
      </w:r>
    </w:p>
    <w:p w14:paraId="6F28C543" w14:textId="4720401D" w:rsidR="00FA43AA" w:rsidRPr="00184059" w:rsidRDefault="00184059" w:rsidP="00184059">
      <w:pPr>
        <w:pStyle w:val="ListParagraph"/>
        <w:ind w:left="1440"/>
        <w:rPr>
          <w:rFonts w:ascii="Times New Roman" w:hAnsi="Times New Roman" w:cs="Times New Roman"/>
        </w:rPr>
      </w:pPr>
      <w:r>
        <w:rPr>
          <w:rFonts w:ascii="Times New Roman" w:hAnsi="Times New Roman" w:cs="Times New Roman"/>
        </w:rPr>
        <w:t xml:space="preserve">2. </w:t>
      </w:r>
      <w:r w:rsidR="00FA43AA" w:rsidRPr="00184059">
        <w:rPr>
          <w:rFonts w:ascii="Times New Roman" w:hAnsi="Times New Roman" w:cs="Times New Roman"/>
        </w:rPr>
        <w:t xml:space="preserve">A </w:t>
      </w:r>
      <w:proofErr w:type="gramStart"/>
      <w:r w:rsidR="00FA43AA" w:rsidRPr="00184059">
        <w:rPr>
          <w:rFonts w:ascii="Times New Roman" w:hAnsi="Times New Roman" w:cs="Times New Roman"/>
        </w:rPr>
        <w:t>15 page</w:t>
      </w:r>
      <w:proofErr w:type="gramEnd"/>
      <w:r w:rsidR="00FA43AA" w:rsidRPr="00184059">
        <w:rPr>
          <w:rFonts w:ascii="Times New Roman" w:hAnsi="Times New Roman" w:cs="Times New Roman"/>
        </w:rPr>
        <w:t xml:space="preserve"> report of the research findings.</w:t>
      </w:r>
    </w:p>
    <w:p w14:paraId="0A24A01E" w14:textId="77777777" w:rsidR="00ED507A" w:rsidRPr="00184059" w:rsidRDefault="00ED507A">
      <w:pPr>
        <w:rPr>
          <w:rFonts w:ascii="Times New Roman" w:hAnsi="Times New Roman" w:cs="Times New Roman"/>
        </w:rPr>
      </w:pPr>
    </w:p>
    <w:p w14:paraId="791FED4F" w14:textId="77777777" w:rsidR="00C36777" w:rsidRPr="00184059" w:rsidRDefault="00C36777">
      <w:pPr>
        <w:rPr>
          <w:rFonts w:ascii="Times New Roman" w:hAnsi="Times New Roman" w:cs="Times New Roman"/>
        </w:rPr>
      </w:pPr>
    </w:p>
    <w:p w14:paraId="3A1F4D48" w14:textId="77777777" w:rsidR="00FF5689" w:rsidRPr="00184059" w:rsidRDefault="00FF5689">
      <w:pPr>
        <w:rPr>
          <w:rFonts w:ascii="Times New Roman" w:hAnsi="Times New Roman" w:cs="Times New Roman"/>
          <w:b/>
        </w:rPr>
      </w:pPr>
      <w:r w:rsidRPr="00184059">
        <w:rPr>
          <w:rFonts w:ascii="Times New Roman" w:hAnsi="Times New Roman" w:cs="Times New Roman"/>
          <w:b/>
        </w:rPr>
        <w:t>Policies and Procedures</w:t>
      </w:r>
    </w:p>
    <w:p w14:paraId="5DE48757" w14:textId="77777777" w:rsidR="00FF5689" w:rsidRPr="00184059" w:rsidRDefault="00FF5689">
      <w:pPr>
        <w:rPr>
          <w:rFonts w:ascii="Times New Roman" w:hAnsi="Times New Roman" w:cs="Times New Roman"/>
        </w:rPr>
      </w:pPr>
    </w:p>
    <w:p w14:paraId="2328F9B0" w14:textId="3C5DDF10" w:rsidR="00FF5689" w:rsidRPr="00184059" w:rsidRDefault="00FF5689">
      <w:pPr>
        <w:rPr>
          <w:rFonts w:ascii="Times New Roman" w:hAnsi="Times New Roman" w:cs="Times New Roman"/>
        </w:rPr>
      </w:pPr>
      <w:r w:rsidRPr="00184059">
        <w:rPr>
          <w:rFonts w:ascii="Times New Roman" w:hAnsi="Times New Roman" w:cs="Times New Roman"/>
          <w:b/>
        </w:rPr>
        <w:t>Attendance</w:t>
      </w:r>
      <w:r w:rsidRPr="00184059">
        <w:rPr>
          <w:rFonts w:ascii="Times New Roman" w:hAnsi="Times New Roman" w:cs="Times New Roman"/>
        </w:rPr>
        <w:t>:</w:t>
      </w:r>
      <w:r w:rsidR="00DD0E97" w:rsidRPr="00184059">
        <w:rPr>
          <w:rFonts w:ascii="Times New Roman" w:hAnsi="Times New Roman" w:cs="Times New Roman"/>
        </w:rPr>
        <w:t xml:space="preserve"> </w:t>
      </w:r>
      <w:r w:rsidR="006C20EA" w:rsidRPr="00184059">
        <w:rPr>
          <w:rFonts w:ascii="Times New Roman" w:hAnsi="Times New Roman" w:cs="Times New Roman"/>
        </w:rPr>
        <w:t>You are expected to attend each class during the seme</w:t>
      </w:r>
      <w:r w:rsidR="0070283E" w:rsidRPr="00184059">
        <w:rPr>
          <w:rFonts w:ascii="Times New Roman" w:hAnsi="Times New Roman" w:cs="Times New Roman"/>
        </w:rPr>
        <w:t>ster. However, are allowed one absence. More than one absence may result in failure of the course. If you know that you are going to be absent, email me before class.</w:t>
      </w:r>
    </w:p>
    <w:p w14:paraId="75FF89AF" w14:textId="77777777" w:rsidR="00FF5689" w:rsidRPr="00184059" w:rsidRDefault="00FF5689">
      <w:pPr>
        <w:rPr>
          <w:rFonts w:ascii="Times New Roman" w:hAnsi="Times New Roman" w:cs="Times New Roman"/>
        </w:rPr>
      </w:pPr>
    </w:p>
    <w:p w14:paraId="78434B44" w14:textId="7213BE7E" w:rsidR="0070283E" w:rsidRPr="00184059" w:rsidRDefault="00FF5689">
      <w:pPr>
        <w:rPr>
          <w:rFonts w:ascii="Times New Roman" w:hAnsi="Times New Roman" w:cs="Times New Roman"/>
        </w:rPr>
      </w:pPr>
      <w:r w:rsidRPr="00184059">
        <w:rPr>
          <w:rFonts w:ascii="Times New Roman" w:hAnsi="Times New Roman" w:cs="Times New Roman"/>
          <w:b/>
        </w:rPr>
        <w:t>Submission of Assignments</w:t>
      </w:r>
      <w:r w:rsidRPr="00184059">
        <w:rPr>
          <w:rFonts w:ascii="Times New Roman" w:hAnsi="Times New Roman" w:cs="Times New Roman"/>
        </w:rPr>
        <w:t>:</w:t>
      </w:r>
      <w:r w:rsidR="0070283E" w:rsidRPr="00184059">
        <w:rPr>
          <w:rFonts w:ascii="Times New Roman" w:hAnsi="Times New Roman" w:cs="Times New Roman"/>
        </w:rPr>
        <w:t xml:space="preserve"> The majority of your classwork will be submitted via D2L. If you have problems with the D2L system, please contact the helpline at 517-355-2345 or 800-50-1554. They are available 24 hours a day, 7 days a week.</w:t>
      </w:r>
    </w:p>
    <w:p w14:paraId="4EEFF251" w14:textId="77777777" w:rsidR="00FF5689" w:rsidRPr="00184059" w:rsidRDefault="00FF5689">
      <w:pPr>
        <w:rPr>
          <w:rFonts w:ascii="Times New Roman" w:hAnsi="Times New Roman" w:cs="Times New Roman"/>
        </w:rPr>
      </w:pPr>
    </w:p>
    <w:p w14:paraId="662FE8FC" w14:textId="3551BBAB" w:rsidR="00FF5689" w:rsidRPr="00184059" w:rsidRDefault="00FF5689">
      <w:pPr>
        <w:rPr>
          <w:rFonts w:ascii="Times New Roman" w:hAnsi="Times New Roman" w:cs="Times New Roman"/>
        </w:rPr>
      </w:pPr>
      <w:r w:rsidRPr="00184059">
        <w:rPr>
          <w:rFonts w:ascii="Times New Roman" w:hAnsi="Times New Roman" w:cs="Times New Roman"/>
          <w:b/>
        </w:rPr>
        <w:t>Classroom Etiquette and Issues</w:t>
      </w:r>
      <w:r w:rsidRPr="00184059">
        <w:rPr>
          <w:rFonts w:ascii="Times New Roman" w:hAnsi="Times New Roman" w:cs="Times New Roman"/>
        </w:rPr>
        <w:t>:</w:t>
      </w:r>
      <w:r w:rsidR="0070283E" w:rsidRPr="00184059">
        <w:rPr>
          <w:rFonts w:ascii="Times New Roman" w:hAnsi="Times New Roman" w:cs="Times New Roman"/>
        </w:rPr>
        <w:t xml:space="preserve"> </w:t>
      </w:r>
      <w:r w:rsidR="00790323" w:rsidRPr="00184059">
        <w:rPr>
          <w:rFonts w:ascii="Times New Roman" w:hAnsi="Times New Roman" w:cs="Times New Roman"/>
        </w:rPr>
        <w:t>Cell phones, text messaging, and other distracting stuff are amazing and wonderful aids to nearly everything we do. But like all technology they also have drawbacks. In class, they can become a major distraction for the focused attention that is essential to intellectual community. For this reason, put all phones on vibrate and use computers for only class related activities. Using a computer for a non-class-related activity is not equivalent to doodling in a notebook; it is a major distraction for nearby members of the class and a serious impediment to class engagement. I recognize that there are moments when you need to text and/or accept phone calls. Feel free to step out in the event that you need to do this.</w:t>
      </w:r>
    </w:p>
    <w:p w14:paraId="570A0A66" w14:textId="77777777" w:rsidR="00FF5689" w:rsidRPr="00184059" w:rsidRDefault="00FF5689">
      <w:pPr>
        <w:rPr>
          <w:rFonts w:ascii="Times New Roman" w:hAnsi="Times New Roman" w:cs="Times New Roman"/>
        </w:rPr>
      </w:pPr>
    </w:p>
    <w:p w14:paraId="373DD8C0" w14:textId="69B0D978" w:rsidR="00FF5689" w:rsidRPr="00184059" w:rsidRDefault="00FF5689">
      <w:pPr>
        <w:rPr>
          <w:rFonts w:ascii="Times New Roman" w:hAnsi="Times New Roman" w:cs="Times New Roman"/>
        </w:rPr>
      </w:pPr>
      <w:r w:rsidRPr="00184059">
        <w:rPr>
          <w:rFonts w:ascii="Times New Roman" w:hAnsi="Times New Roman" w:cs="Times New Roman"/>
          <w:b/>
        </w:rPr>
        <w:t>Late Work</w:t>
      </w:r>
      <w:r w:rsidRPr="00184059">
        <w:rPr>
          <w:rFonts w:ascii="Times New Roman" w:hAnsi="Times New Roman" w:cs="Times New Roman"/>
        </w:rPr>
        <w:t>:</w:t>
      </w:r>
      <w:r w:rsidR="0070283E" w:rsidRPr="00184059">
        <w:rPr>
          <w:rFonts w:ascii="Times New Roman" w:hAnsi="Times New Roman" w:cs="Times New Roman"/>
        </w:rPr>
        <w:t xml:space="preserve"> You are expected to submit assignments on time. If you are having difficulty with any of the readings or work, please speak to </w:t>
      </w:r>
      <w:r w:rsidR="00790323" w:rsidRPr="00184059">
        <w:rPr>
          <w:rFonts w:ascii="Times New Roman" w:hAnsi="Times New Roman" w:cs="Times New Roman"/>
        </w:rPr>
        <w:t>m</w:t>
      </w:r>
      <w:r w:rsidR="0070283E" w:rsidRPr="00184059">
        <w:rPr>
          <w:rFonts w:ascii="Times New Roman" w:hAnsi="Times New Roman" w:cs="Times New Roman"/>
        </w:rPr>
        <w:t>e as soon as possible – the earlier the better.</w:t>
      </w:r>
    </w:p>
    <w:p w14:paraId="5AB11497" w14:textId="77777777" w:rsidR="00FF5689" w:rsidRPr="00184059" w:rsidRDefault="00FF5689">
      <w:pPr>
        <w:rPr>
          <w:rFonts w:ascii="Times New Roman" w:hAnsi="Times New Roman" w:cs="Times New Roman"/>
        </w:rPr>
      </w:pPr>
    </w:p>
    <w:p w14:paraId="6040F30D" w14:textId="76E6CD90" w:rsidR="0070283E" w:rsidRPr="00184059" w:rsidRDefault="0070283E">
      <w:pPr>
        <w:rPr>
          <w:rFonts w:ascii="Times New Roman" w:hAnsi="Times New Roman" w:cs="Times New Roman"/>
        </w:rPr>
      </w:pPr>
      <w:r w:rsidRPr="00184059">
        <w:rPr>
          <w:rFonts w:ascii="Times New Roman" w:hAnsi="Times New Roman" w:cs="Times New Roman"/>
          <w:b/>
        </w:rPr>
        <w:t>Academic Integrity</w:t>
      </w:r>
      <w:r w:rsidRPr="00184059">
        <w:rPr>
          <w:rFonts w:ascii="Times New Roman" w:hAnsi="Times New Roman" w:cs="Times New Roman"/>
        </w:rPr>
        <w:t xml:space="preserve">: This course complies with MSU’s policies, regulations and ordinances regarding academic honesty and integrity: </w:t>
      </w:r>
      <w:hyperlink r:id="rId6" w:history="1">
        <w:r w:rsidRPr="00184059">
          <w:rPr>
            <w:rStyle w:val="Hyperlink"/>
            <w:rFonts w:ascii="Times New Roman" w:hAnsi="Times New Roman" w:cs="Times New Roman"/>
          </w:rPr>
          <w:t>https://msu.edu/unit/ombud/academic-integrity/</w:t>
        </w:r>
      </w:hyperlink>
    </w:p>
    <w:p w14:paraId="3D63CB61" w14:textId="77777777" w:rsidR="0070283E" w:rsidRPr="00184059" w:rsidRDefault="0070283E">
      <w:pPr>
        <w:rPr>
          <w:rFonts w:ascii="Times New Roman" w:hAnsi="Times New Roman" w:cs="Times New Roman"/>
        </w:rPr>
      </w:pPr>
    </w:p>
    <w:p w14:paraId="7CF4FEC4" w14:textId="4EFD4DF0" w:rsidR="0070283E" w:rsidRPr="00184059" w:rsidRDefault="0070283E">
      <w:pPr>
        <w:rPr>
          <w:rFonts w:ascii="Times New Roman" w:hAnsi="Times New Roman" w:cs="Times New Roman"/>
        </w:rPr>
      </w:pPr>
      <w:r w:rsidRPr="00184059">
        <w:rPr>
          <w:rFonts w:ascii="Times New Roman" w:hAnsi="Times New Roman" w:cs="Times New Roman"/>
          <w:b/>
        </w:rPr>
        <w:t>Americans with Disabilities Act</w:t>
      </w:r>
      <w:r w:rsidRPr="00184059">
        <w:rPr>
          <w:rFonts w:ascii="Times New Roman" w:hAnsi="Times New Roman" w:cs="Times New Roman"/>
        </w:rPr>
        <w:t xml:space="preserve">: MSU complies with all federal and state laws and regulations regarding discrimination, including the Americans </w:t>
      </w:r>
      <w:proofErr w:type="gramStart"/>
      <w:r w:rsidRPr="00184059">
        <w:rPr>
          <w:rFonts w:ascii="Times New Roman" w:hAnsi="Times New Roman" w:cs="Times New Roman"/>
        </w:rPr>
        <w:t>With</w:t>
      </w:r>
      <w:proofErr w:type="gramEnd"/>
      <w:r w:rsidRPr="00184059">
        <w:rPr>
          <w:rFonts w:ascii="Times New Roman" w:hAnsi="Times New Roman" w:cs="Times New Roman"/>
        </w:rPr>
        <w:t xml:space="preserve"> Disabilities Act (ADA). If you have a disability that may affect your performance in the class, you should register with the </w:t>
      </w:r>
      <w:r w:rsidRPr="003C53A3">
        <w:rPr>
          <w:rFonts w:ascii="Times New Roman" w:hAnsi="Times New Roman" w:cs="Times New Roman"/>
          <w:vertAlign w:val="superscript"/>
        </w:rPr>
        <w:t>Resource</w:t>
      </w:r>
      <w:r w:rsidRPr="00184059">
        <w:rPr>
          <w:rFonts w:ascii="Times New Roman" w:hAnsi="Times New Roman" w:cs="Times New Roman"/>
        </w:rPr>
        <w:t xml:space="preserve"> Center for Persons with Disabilities (RCPD) to receive assistance. </w:t>
      </w:r>
      <w:hyperlink r:id="rId7" w:history="1">
        <w:r w:rsidRPr="00184059">
          <w:rPr>
            <w:rStyle w:val="Hyperlink"/>
            <w:rFonts w:ascii="Times New Roman" w:hAnsi="Times New Roman" w:cs="Times New Roman"/>
          </w:rPr>
          <w:t>https://www.rcpd.msu.edu/</w:t>
        </w:r>
      </w:hyperlink>
    </w:p>
    <w:p w14:paraId="531C1296" w14:textId="77777777" w:rsidR="0070283E" w:rsidRPr="00184059" w:rsidRDefault="0070283E">
      <w:pPr>
        <w:rPr>
          <w:rFonts w:ascii="Times New Roman" w:hAnsi="Times New Roman" w:cs="Times New Roman"/>
        </w:rPr>
      </w:pPr>
    </w:p>
    <w:p w14:paraId="64D5C195" w14:textId="0B1CEA07" w:rsidR="0004267F" w:rsidRDefault="0004267F">
      <w:pPr>
        <w:rPr>
          <w:rFonts w:ascii="Times New Roman" w:hAnsi="Times New Roman" w:cs="Times New Roman"/>
        </w:rPr>
      </w:pPr>
      <w:r>
        <w:rPr>
          <w:rFonts w:ascii="Times New Roman" w:hAnsi="Times New Roman" w:cs="Times New Roman"/>
        </w:rPr>
        <w:br w:type="page"/>
      </w:r>
    </w:p>
    <w:p w14:paraId="21D40D8F" w14:textId="77777777" w:rsidR="0004267F" w:rsidRPr="00DB7ABC" w:rsidRDefault="0004267F" w:rsidP="0004267F">
      <w:pPr>
        <w:jc w:val="center"/>
        <w:rPr>
          <w:rFonts w:ascii="Times New Roman" w:hAnsi="Times New Roman" w:cs="Times New Roman"/>
          <w:b/>
          <w:highlight w:val="yellow"/>
        </w:rPr>
      </w:pPr>
      <w:r w:rsidRPr="00F20AC3">
        <w:rPr>
          <w:rFonts w:ascii="Times New Roman" w:hAnsi="Times New Roman" w:cs="Times New Roman"/>
          <w:b/>
        </w:rPr>
        <w:t>WRA 878</w:t>
      </w:r>
    </w:p>
    <w:p w14:paraId="5F18F5B3" w14:textId="77777777" w:rsidR="0004267F" w:rsidRPr="00F20AC3" w:rsidRDefault="0004267F" w:rsidP="0004267F">
      <w:pPr>
        <w:jc w:val="center"/>
        <w:rPr>
          <w:rFonts w:ascii="Times New Roman" w:hAnsi="Times New Roman" w:cs="Times New Roman"/>
          <w:b/>
        </w:rPr>
      </w:pPr>
      <w:r w:rsidRPr="00F20AC3">
        <w:rPr>
          <w:rFonts w:ascii="Times New Roman" w:hAnsi="Times New Roman" w:cs="Times New Roman"/>
          <w:b/>
        </w:rPr>
        <w:t>Composition Studies: Issues, Theory, and Research</w:t>
      </w:r>
    </w:p>
    <w:p w14:paraId="5B96AA32" w14:textId="77777777" w:rsidR="0004267F" w:rsidRPr="00F20AC3" w:rsidRDefault="0004267F" w:rsidP="0004267F">
      <w:pPr>
        <w:rPr>
          <w:rFonts w:ascii="Times New Roman" w:hAnsi="Times New Roman" w:cs="Times New Roman"/>
        </w:rPr>
      </w:pPr>
    </w:p>
    <w:p w14:paraId="3E0C15A8" w14:textId="77777777" w:rsidR="0004267F" w:rsidRPr="00F20AC3" w:rsidRDefault="0004267F" w:rsidP="00E3219A">
      <w:pPr>
        <w:ind w:left="720" w:hanging="720"/>
        <w:rPr>
          <w:rFonts w:ascii="Times New Roman" w:hAnsi="Times New Roman" w:cs="Times New Roman"/>
          <w:b/>
        </w:rPr>
      </w:pPr>
      <w:r w:rsidRPr="00F20AC3">
        <w:rPr>
          <w:rFonts w:ascii="Times New Roman" w:hAnsi="Times New Roman" w:cs="Times New Roman"/>
          <w:b/>
        </w:rPr>
        <w:t>Schedule</w:t>
      </w:r>
    </w:p>
    <w:p w14:paraId="70A7B189" w14:textId="77777777" w:rsidR="0004267F" w:rsidRPr="00F20AC3" w:rsidRDefault="0004267F" w:rsidP="00E3219A">
      <w:pPr>
        <w:ind w:left="720" w:hanging="720"/>
        <w:rPr>
          <w:rFonts w:ascii="Times New Roman" w:hAnsi="Times New Roman" w:cs="Times New Roman"/>
        </w:rPr>
      </w:pPr>
    </w:p>
    <w:p w14:paraId="6C52B700"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Week 1 </w:t>
      </w:r>
    </w:p>
    <w:p w14:paraId="3C4359EF" w14:textId="248D54AE" w:rsidR="0004267F" w:rsidRPr="00F20AC3" w:rsidRDefault="00230FC1" w:rsidP="00E3219A">
      <w:pPr>
        <w:ind w:left="720" w:hanging="720"/>
        <w:rPr>
          <w:rFonts w:ascii="Times New Roman" w:hAnsi="Times New Roman" w:cs="Times New Roman"/>
        </w:rPr>
      </w:pPr>
      <w:r>
        <w:rPr>
          <w:rFonts w:ascii="Times New Roman" w:hAnsi="Times New Roman" w:cs="Times New Roman"/>
        </w:rPr>
        <w:t>8/30</w:t>
      </w:r>
    </w:p>
    <w:p w14:paraId="7EDE050E"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Introduction</w:t>
      </w:r>
    </w:p>
    <w:p w14:paraId="2674E51F" w14:textId="77777777" w:rsidR="0004267F" w:rsidRPr="00F20AC3" w:rsidRDefault="0004267F" w:rsidP="00E3219A">
      <w:pPr>
        <w:ind w:left="720" w:hanging="720"/>
        <w:rPr>
          <w:rFonts w:ascii="Times New Roman" w:hAnsi="Times New Roman" w:cs="Times New Roman"/>
        </w:rPr>
      </w:pPr>
    </w:p>
    <w:p w14:paraId="11E639EC" w14:textId="3BCCCF8F" w:rsidR="00230FC1" w:rsidRDefault="0004267F" w:rsidP="00E3219A">
      <w:pPr>
        <w:ind w:left="720" w:hanging="720"/>
        <w:rPr>
          <w:rFonts w:ascii="Times New Roman" w:hAnsi="Times New Roman" w:cs="Times New Roman"/>
        </w:rPr>
      </w:pPr>
      <w:r w:rsidRPr="00F20AC3">
        <w:rPr>
          <w:rFonts w:ascii="Times New Roman" w:hAnsi="Times New Roman" w:cs="Times New Roman"/>
        </w:rPr>
        <w:t>Week 2</w:t>
      </w:r>
      <w:r w:rsidR="00230FC1">
        <w:rPr>
          <w:rFonts w:ascii="Times New Roman" w:hAnsi="Times New Roman" w:cs="Times New Roman"/>
        </w:rPr>
        <w:tab/>
        <w:t>NO CLASS</w:t>
      </w:r>
      <w:r w:rsidR="00E3219A">
        <w:rPr>
          <w:rFonts w:ascii="Times New Roman" w:hAnsi="Times New Roman" w:cs="Times New Roman"/>
        </w:rPr>
        <w:tab/>
      </w:r>
    </w:p>
    <w:p w14:paraId="2DABF77A" w14:textId="77777777" w:rsidR="00230FC1" w:rsidRDefault="00230FC1" w:rsidP="00E3219A">
      <w:pPr>
        <w:ind w:left="720" w:hanging="720"/>
        <w:rPr>
          <w:rFonts w:ascii="Times New Roman" w:hAnsi="Times New Roman" w:cs="Times New Roman"/>
        </w:rPr>
      </w:pPr>
    </w:p>
    <w:p w14:paraId="3941CC60" w14:textId="77777777" w:rsidR="00230FC1" w:rsidRDefault="00230FC1" w:rsidP="00E3219A">
      <w:pPr>
        <w:ind w:left="720" w:hanging="720"/>
        <w:rPr>
          <w:rFonts w:ascii="Times New Roman" w:hAnsi="Times New Roman" w:cs="Times New Roman"/>
        </w:rPr>
      </w:pPr>
    </w:p>
    <w:p w14:paraId="6D8693A0" w14:textId="2C4A5C89" w:rsidR="0004267F" w:rsidRPr="00F20AC3" w:rsidRDefault="00230FC1" w:rsidP="00E3219A">
      <w:pPr>
        <w:ind w:left="720" w:hanging="720"/>
        <w:rPr>
          <w:rFonts w:ascii="Times New Roman" w:hAnsi="Times New Roman" w:cs="Times New Roman"/>
        </w:rPr>
      </w:pPr>
      <w:r>
        <w:rPr>
          <w:rFonts w:ascii="Times New Roman" w:hAnsi="Times New Roman" w:cs="Times New Roman"/>
        </w:rPr>
        <w:t xml:space="preserve">Week 3 </w:t>
      </w:r>
      <w:r>
        <w:rPr>
          <w:rFonts w:ascii="Times New Roman" w:hAnsi="Times New Roman" w:cs="Times New Roman"/>
        </w:rPr>
        <w:tab/>
      </w:r>
      <w:r w:rsidR="00E3219A">
        <w:rPr>
          <w:rFonts w:ascii="Times New Roman" w:hAnsi="Times New Roman" w:cs="Times New Roman"/>
        </w:rPr>
        <w:t>Origin/stories</w:t>
      </w:r>
    </w:p>
    <w:p w14:paraId="5EDA5842" w14:textId="70374CA0" w:rsidR="0004267F" w:rsidRPr="00F20AC3" w:rsidRDefault="00230FC1" w:rsidP="00E3219A">
      <w:pPr>
        <w:ind w:left="720" w:hanging="720"/>
        <w:rPr>
          <w:rFonts w:ascii="Times New Roman" w:hAnsi="Times New Roman" w:cs="Times New Roman"/>
        </w:rPr>
      </w:pPr>
      <w:r>
        <w:rPr>
          <w:rFonts w:ascii="Times New Roman" w:hAnsi="Times New Roman" w:cs="Times New Roman"/>
        </w:rPr>
        <w:t>9/11</w:t>
      </w:r>
      <w:r w:rsidR="0004267F" w:rsidRPr="00F20AC3">
        <w:rPr>
          <w:rFonts w:ascii="Times New Roman" w:hAnsi="Times New Roman" w:cs="Times New Roman"/>
        </w:rPr>
        <w:tab/>
      </w:r>
      <w:r w:rsidR="0004267F" w:rsidRPr="00F20AC3">
        <w:rPr>
          <w:rFonts w:ascii="Times New Roman" w:hAnsi="Times New Roman" w:cs="Times New Roman"/>
        </w:rPr>
        <w:tab/>
      </w:r>
    </w:p>
    <w:p w14:paraId="7978D4FC"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“A Rediscovered Tradition: European Pedagogy and Composition in Nineteenth-Century Midwestern Normal Schools” (Norton)</w:t>
      </w:r>
    </w:p>
    <w:p w14:paraId="0DBB90A7" w14:textId="2E4AA55A" w:rsidR="00934292" w:rsidRDefault="00934292" w:rsidP="00E3219A">
      <w:pPr>
        <w:ind w:left="720" w:hanging="720"/>
        <w:rPr>
          <w:rFonts w:ascii="Times New Roman" w:hAnsi="Times New Roman" w:cs="Times New Roman"/>
        </w:rPr>
      </w:pPr>
      <w:r>
        <w:rPr>
          <w:rFonts w:ascii="Times New Roman" w:hAnsi="Times New Roman" w:cs="Times New Roman"/>
        </w:rPr>
        <w:t>Paul Cook, “What is Pedagogy? Ethnographic Questions and Ethnological Encounters” (PDF)</w:t>
      </w:r>
    </w:p>
    <w:p w14:paraId="06DF24C7"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Horner and </w:t>
      </w:r>
      <w:proofErr w:type="spellStart"/>
      <w:r w:rsidRPr="00F20AC3">
        <w:rPr>
          <w:rFonts w:ascii="Times New Roman" w:hAnsi="Times New Roman" w:cs="Times New Roman"/>
        </w:rPr>
        <w:t>Trimbur</w:t>
      </w:r>
      <w:proofErr w:type="spellEnd"/>
      <w:r w:rsidRPr="00F20AC3">
        <w:rPr>
          <w:rFonts w:ascii="Times New Roman" w:hAnsi="Times New Roman" w:cs="Times New Roman"/>
        </w:rPr>
        <w:t>, “English Only and U.S. College Composition” (PDF)</w:t>
      </w:r>
    </w:p>
    <w:p w14:paraId="3992A29C"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Ritter: “‘Ladies Who Don’t Know Us Correct Our Papers’: Postwar Lay Reader Programs and Twenty-First Century Contingent Labor in First-Year Writing” (PDF)</w:t>
      </w:r>
    </w:p>
    <w:p w14:paraId="49751CFA" w14:textId="77777777" w:rsidR="0004267F" w:rsidRPr="00F20AC3" w:rsidRDefault="0004267F" w:rsidP="00E3219A">
      <w:pPr>
        <w:ind w:left="720" w:hanging="720"/>
        <w:rPr>
          <w:rFonts w:ascii="Times New Roman" w:hAnsi="Times New Roman" w:cs="Times New Roman"/>
        </w:rPr>
      </w:pPr>
    </w:p>
    <w:p w14:paraId="2CE588A6" w14:textId="23F8E984" w:rsidR="0004267F" w:rsidRPr="00F20AC3" w:rsidRDefault="00230FC1" w:rsidP="00E3219A">
      <w:pPr>
        <w:ind w:left="720" w:hanging="720"/>
        <w:rPr>
          <w:rFonts w:ascii="Times New Roman" w:hAnsi="Times New Roman" w:cs="Times New Roman"/>
        </w:rPr>
      </w:pPr>
      <w:r>
        <w:rPr>
          <w:rFonts w:ascii="Times New Roman" w:hAnsi="Times New Roman" w:cs="Times New Roman"/>
        </w:rPr>
        <w:t>Week 4</w:t>
      </w:r>
      <w:r w:rsidR="00E3219A">
        <w:rPr>
          <w:rFonts w:ascii="Times New Roman" w:hAnsi="Times New Roman" w:cs="Times New Roman"/>
        </w:rPr>
        <w:tab/>
        <w:t>Origin/stories</w:t>
      </w:r>
    </w:p>
    <w:p w14:paraId="7CB81C5F" w14:textId="127F1C11" w:rsidR="0004267F" w:rsidRPr="00F20AC3" w:rsidRDefault="00230FC1" w:rsidP="00E3219A">
      <w:pPr>
        <w:ind w:left="720" w:hanging="720"/>
        <w:rPr>
          <w:rFonts w:ascii="Times New Roman" w:hAnsi="Times New Roman" w:cs="Times New Roman"/>
        </w:rPr>
      </w:pPr>
      <w:r>
        <w:rPr>
          <w:rFonts w:ascii="Times New Roman" w:hAnsi="Times New Roman" w:cs="Times New Roman"/>
        </w:rPr>
        <w:t>9/18</w:t>
      </w:r>
      <w:r w:rsidR="0004267F" w:rsidRPr="00F20AC3">
        <w:rPr>
          <w:rFonts w:ascii="Times New Roman" w:hAnsi="Times New Roman" w:cs="Times New Roman"/>
        </w:rPr>
        <w:tab/>
      </w:r>
      <w:r w:rsidR="0004267F" w:rsidRPr="00F20AC3">
        <w:rPr>
          <w:rFonts w:ascii="Times New Roman" w:hAnsi="Times New Roman" w:cs="Times New Roman"/>
        </w:rPr>
        <w:tab/>
      </w:r>
      <w:r w:rsidR="0004267F" w:rsidRPr="00F20AC3">
        <w:rPr>
          <w:rFonts w:ascii="Times New Roman" w:hAnsi="Times New Roman" w:cs="Times New Roman"/>
        </w:rPr>
        <w:tab/>
      </w:r>
    </w:p>
    <w:p w14:paraId="3E256112" w14:textId="4AA0EBE1"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i/>
        </w:rPr>
        <w:t>A Teaching Subject: Composition Since 1966</w:t>
      </w:r>
      <w:r w:rsidR="00F20AC3" w:rsidRPr="00F20AC3">
        <w:rPr>
          <w:rFonts w:ascii="Times New Roman" w:hAnsi="Times New Roman" w:cs="Times New Roman"/>
        </w:rPr>
        <w:t>, Introduction, (PDF)</w:t>
      </w:r>
    </w:p>
    <w:p w14:paraId="509C307B" w14:textId="084B4C3E" w:rsidR="00F20AC3" w:rsidRPr="00F20AC3" w:rsidRDefault="00F20AC3" w:rsidP="00E3219A">
      <w:pPr>
        <w:ind w:left="720" w:hanging="720"/>
        <w:rPr>
          <w:rFonts w:ascii="Times New Roman" w:hAnsi="Times New Roman" w:cs="Times New Roman"/>
        </w:rPr>
      </w:pPr>
      <w:r w:rsidRPr="00F20AC3">
        <w:rPr>
          <w:rFonts w:ascii="Times New Roman" w:hAnsi="Times New Roman" w:cs="Times New Roman"/>
        </w:rPr>
        <w:t xml:space="preserve">David Gold, Catherine Hobbs, and James Berlin, </w:t>
      </w:r>
      <w:r w:rsidRPr="00F20AC3">
        <w:rPr>
          <w:rFonts w:ascii="Times New Roman" w:hAnsi="Times New Roman" w:cs="Times New Roman"/>
          <w:i/>
        </w:rPr>
        <w:t>A Short History of Writing Instruction</w:t>
      </w:r>
      <w:r w:rsidRPr="00F20AC3">
        <w:rPr>
          <w:rFonts w:ascii="Times New Roman" w:hAnsi="Times New Roman" w:cs="Times New Roman"/>
        </w:rPr>
        <w:t>, Chapter 8 “Writing Instruction in School and College English” (PDF)</w:t>
      </w:r>
    </w:p>
    <w:p w14:paraId="03008E96" w14:textId="7FD79962" w:rsidR="0004267F" w:rsidRDefault="0004267F" w:rsidP="00E3219A">
      <w:pPr>
        <w:ind w:left="720" w:hanging="720"/>
        <w:rPr>
          <w:rFonts w:ascii="Times New Roman" w:hAnsi="Times New Roman" w:cs="Times New Roman"/>
        </w:rPr>
      </w:pPr>
      <w:r w:rsidRPr="00F20AC3">
        <w:rPr>
          <w:rFonts w:ascii="Times New Roman" w:hAnsi="Times New Roman" w:cs="Times New Roman"/>
        </w:rPr>
        <w:t>“Contemporary Composition: The Major Pedagogical Theories” (</w:t>
      </w:r>
      <w:r w:rsidRPr="00F20AC3">
        <w:rPr>
          <w:rFonts w:ascii="Times New Roman" w:hAnsi="Times New Roman" w:cs="Times New Roman"/>
          <w:b/>
        </w:rPr>
        <w:t>CTCT</w:t>
      </w:r>
      <w:r w:rsidRPr="00F20AC3">
        <w:rPr>
          <w:rFonts w:ascii="Times New Roman" w:hAnsi="Times New Roman" w:cs="Times New Roman"/>
        </w:rPr>
        <w:t>)</w:t>
      </w:r>
    </w:p>
    <w:p w14:paraId="02F1585D" w14:textId="77777777" w:rsidR="00F04F57" w:rsidRPr="00F20AC3" w:rsidRDefault="00F04F57" w:rsidP="00E3219A">
      <w:pPr>
        <w:ind w:left="720" w:hanging="720"/>
        <w:rPr>
          <w:rFonts w:ascii="Times New Roman" w:hAnsi="Times New Roman" w:cs="Times New Roman"/>
        </w:rPr>
      </w:pPr>
    </w:p>
    <w:p w14:paraId="476AB462" w14:textId="2717CEA7" w:rsidR="0004267F" w:rsidRPr="00F20AC3" w:rsidRDefault="00230FC1" w:rsidP="00E3219A">
      <w:pPr>
        <w:ind w:left="720" w:hanging="720"/>
        <w:rPr>
          <w:rFonts w:ascii="Times New Roman" w:hAnsi="Times New Roman" w:cs="Times New Roman"/>
        </w:rPr>
      </w:pPr>
      <w:r>
        <w:rPr>
          <w:rFonts w:ascii="Times New Roman" w:hAnsi="Times New Roman" w:cs="Times New Roman"/>
        </w:rPr>
        <w:t>Week 5</w:t>
      </w:r>
      <w:r w:rsidR="00E3219A">
        <w:rPr>
          <w:rFonts w:ascii="Times New Roman" w:hAnsi="Times New Roman" w:cs="Times New Roman"/>
        </w:rPr>
        <w:tab/>
        <w:t>Origin/stories</w:t>
      </w:r>
    </w:p>
    <w:p w14:paraId="6396EDAA" w14:textId="73B0E0C7" w:rsidR="0004267F" w:rsidRPr="00F20AC3" w:rsidRDefault="00230FC1" w:rsidP="00E3219A">
      <w:pPr>
        <w:ind w:left="720" w:hanging="720"/>
        <w:rPr>
          <w:rFonts w:ascii="Times New Roman" w:hAnsi="Times New Roman" w:cs="Times New Roman"/>
        </w:rPr>
      </w:pPr>
      <w:r>
        <w:rPr>
          <w:rFonts w:ascii="Times New Roman" w:hAnsi="Times New Roman" w:cs="Times New Roman"/>
        </w:rPr>
        <w:t>9/25</w:t>
      </w:r>
      <w:r w:rsidR="0004267F" w:rsidRPr="00F20AC3">
        <w:rPr>
          <w:rFonts w:ascii="Times New Roman" w:hAnsi="Times New Roman" w:cs="Times New Roman"/>
        </w:rPr>
        <w:tab/>
      </w:r>
      <w:r w:rsidR="0004267F" w:rsidRPr="00F20AC3">
        <w:rPr>
          <w:rFonts w:ascii="Times New Roman" w:hAnsi="Times New Roman" w:cs="Times New Roman"/>
        </w:rPr>
        <w:tab/>
      </w:r>
      <w:r w:rsidR="0004267F" w:rsidRPr="00F20AC3">
        <w:rPr>
          <w:rFonts w:ascii="Times New Roman" w:hAnsi="Times New Roman" w:cs="Times New Roman"/>
        </w:rPr>
        <w:tab/>
      </w:r>
    </w:p>
    <w:p w14:paraId="1F361D91"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Shaughnessy, </w:t>
      </w:r>
      <w:r w:rsidRPr="00F20AC3">
        <w:rPr>
          <w:rFonts w:ascii="Times New Roman" w:hAnsi="Times New Roman" w:cs="Times New Roman"/>
          <w:i/>
        </w:rPr>
        <w:t>Errors and Expectations: A Guide for the Teacher of Basic Writing</w:t>
      </w:r>
      <w:r w:rsidRPr="00F20AC3">
        <w:rPr>
          <w:rFonts w:ascii="Times New Roman" w:hAnsi="Times New Roman" w:cs="Times New Roman"/>
        </w:rPr>
        <w:t>, Introduction (Norton)</w:t>
      </w:r>
    </w:p>
    <w:p w14:paraId="7A1913D9" w14:textId="0A33345D" w:rsidR="0004267F" w:rsidRPr="00F20AC3" w:rsidRDefault="00E3219A" w:rsidP="00E3219A">
      <w:pPr>
        <w:ind w:left="720" w:hanging="720"/>
        <w:rPr>
          <w:rFonts w:ascii="Times New Roman" w:hAnsi="Times New Roman" w:cs="Times New Roman"/>
        </w:rPr>
      </w:pPr>
      <w:r>
        <w:rPr>
          <w:rFonts w:ascii="Times New Roman" w:hAnsi="Times New Roman" w:cs="Times New Roman"/>
        </w:rPr>
        <w:t>Villanueva, “On</w:t>
      </w:r>
      <w:r w:rsidR="0004267F" w:rsidRPr="00F20AC3">
        <w:rPr>
          <w:rFonts w:ascii="Times New Roman" w:hAnsi="Times New Roman" w:cs="Times New Roman"/>
        </w:rPr>
        <w:t xml:space="preserve"> the Rhetoric and Precedents of Racism” (PDF)</w:t>
      </w:r>
    </w:p>
    <w:p w14:paraId="2F1B534F"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Lyons, “Rhetorical Sovereignty: What Do American Indians Want </w:t>
      </w:r>
      <w:proofErr w:type="gramStart"/>
      <w:r w:rsidRPr="00F20AC3">
        <w:rPr>
          <w:rFonts w:ascii="Times New Roman" w:hAnsi="Times New Roman" w:cs="Times New Roman"/>
        </w:rPr>
        <w:t>From</w:t>
      </w:r>
      <w:proofErr w:type="gramEnd"/>
      <w:r w:rsidRPr="00F20AC3">
        <w:rPr>
          <w:rFonts w:ascii="Times New Roman" w:hAnsi="Times New Roman" w:cs="Times New Roman"/>
        </w:rPr>
        <w:t xml:space="preserve"> Writing?” (Norton)</w:t>
      </w:r>
      <w:r w:rsidRPr="00F20AC3">
        <w:rPr>
          <w:rFonts w:ascii="Times New Roman" w:hAnsi="Times New Roman" w:cs="Times New Roman"/>
        </w:rPr>
        <w:tab/>
      </w:r>
    </w:p>
    <w:p w14:paraId="321464E5" w14:textId="1DE702BC" w:rsidR="0004267F" w:rsidRDefault="0004267F" w:rsidP="00E3219A">
      <w:pPr>
        <w:ind w:left="720" w:hanging="720"/>
        <w:rPr>
          <w:rFonts w:ascii="Times New Roman" w:hAnsi="Times New Roman" w:cs="Times New Roman"/>
        </w:rPr>
      </w:pPr>
      <w:r w:rsidRPr="00F20AC3">
        <w:rPr>
          <w:rFonts w:ascii="Times New Roman" w:hAnsi="Times New Roman" w:cs="Times New Roman"/>
        </w:rPr>
        <w:t>Royster, “When the First Voice You Hear Is Not Your Own” (Norton)</w:t>
      </w:r>
    </w:p>
    <w:p w14:paraId="4260A2FD" w14:textId="08728149" w:rsidR="00E446B8" w:rsidRDefault="00E446B8" w:rsidP="00E3219A">
      <w:pPr>
        <w:ind w:left="720" w:hanging="720"/>
        <w:rPr>
          <w:rFonts w:ascii="Times New Roman" w:hAnsi="Times New Roman" w:cs="Times New Roman"/>
        </w:rPr>
      </w:pPr>
      <w:r>
        <w:rPr>
          <w:rFonts w:ascii="Times New Roman" w:hAnsi="Times New Roman" w:cs="Times New Roman"/>
        </w:rPr>
        <w:t xml:space="preserve">Herbert Kohl, “I Won’t Learn </w:t>
      </w:r>
      <w:proofErr w:type="gramStart"/>
      <w:r>
        <w:rPr>
          <w:rFonts w:ascii="Times New Roman" w:hAnsi="Times New Roman" w:cs="Times New Roman"/>
        </w:rPr>
        <w:t>From</w:t>
      </w:r>
      <w:proofErr w:type="gramEnd"/>
      <w:r>
        <w:rPr>
          <w:rFonts w:ascii="Times New Roman" w:hAnsi="Times New Roman" w:cs="Times New Roman"/>
        </w:rPr>
        <w:t xml:space="preserve"> You!” (PDF)</w:t>
      </w:r>
    </w:p>
    <w:p w14:paraId="0D244E40" w14:textId="77777777" w:rsidR="00F04F57" w:rsidRPr="00F20AC3" w:rsidRDefault="00F04F57" w:rsidP="00E3219A">
      <w:pPr>
        <w:ind w:left="720" w:hanging="720"/>
        <w:rPr>
          <w:rFonts w:ascii="Times New Roman" w:hAnsi="Times New Roman" w:cs="Times New Roman"/>
        </w:rPr>
      </w:pPr>
    </w:p>
    <w:p w14:paraId="536F66C1" w14:textId="0C096080"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Week</w:t>
      </w:r>
      <w:r w:rsidR="00230FC1">
        <w:rPr>
          <w:rFonts w:ascii="Times New Roman" w:hAnsi="Times New Roman" w:cs="Times New Roman"/>
        </w:rPr>
        <w:t xml:space="preserve"> 6</w:t>
      </w:r>
      <w:r w:rsidR="00E3219A">
        <w:rPr>
          <w:rFonts w:ascii="Times New Roman" w:hAnsi="Times New Roman" w:cs="Times New Roman"/>
        </w:rPr>
        <w:tab/>
        <w:t>Pedagogies</w:t>
      </w:r>
    </w:p>
    <w:p w14:paraId="73C5D17A" w14:textId="5F1FEF0F" w:rsidR="0004267F" w:rsidRPr="00F20AC3" w:rsidRDefault="00230FC1" w:rsidP="00E3219A">
      <w:pPr>
        <w:ind w:left="720" w:hanging="720"/>
        <w:rPr>
          <w:rFonts w:ascii="Times New Roman" w:hAnsi="Times New Roman" w:cs="Times New Roman"/>
        </w:rPr>
      </w:pPr>
      <w:r>
        <w:rPr>
          <w:rFonts w:ascii="Times New Roman" w:hAnsi="Times New Roman" w:cs="Times New Roman"/>
        </w:rPr>
        <w:t>10/2</w:t>
      </w:r>
      <w:r w:rsidR="0004267F" w:rsidRPr="00F20AC3">
        <w:rPr>
          <w:rFonts w:ascii="Times New Roman" w:hAnsi="Times New Roman" w:cs="Times New Roman"/>
        </w:rPr>
        <w:tab/>
      </w:r>
      <w:r w:rsidR="0004267F" w:rsidRPr="00F20AC3">
        <w:rPr>
          <w:rFonts w:ascii="Times New Roman" w:hAnsi="Times New Roman" w:cs="Times New Roman"/>
        </w:rPr>
        <w:tab/>
      </w:r>
      <w:r w:rsidR="0004267F" w:rsidRPr="00F20AC3">
        <w:rPr>
          <w:rFonts w:ascii="Times New Roman" w:hAnsi="Times New Roman" w:cs="Times New Roman"/>
        </w:rPr>
        <w:tab/>
      </w:r>
    </w:p>
    <w:p w14:paraId="00B63D46" w14:textId="5E03EAB7" w:rsidR="00934292" w:rsidRDefault="00934292" w:rsidP="00E3219A">
      <w:pPr>
        <w:ind w:left="720" w:hanging="720"/>
        <w:rPr>
          <w:rFonts w:ascii="Times New Roman" w:hAnsi="Times New Roman" w:cs="Times New Roman"/>
        </w:rPr>
      </w:pPr>
      <w:r>
        <w:rPr>
          <w:rFonts w:ascii="Times New Roman" w:hAnsi="Times New Roman" w:cs="Times New Roman"/>
        </w:rPr>
        <w:t>Peter Elbow, “A Method for Teaching Writing” (PDF)</w:t>
      </w:r>
    </w:p>
    <w:p w14:paraId="799B7522" w14:textId="77777777" w:rsidR="0004267F" w:rsidRPr="00F20AC3" w:rsidRDefault="0004267F" w:rsidP="00E3219A">
      <w:pPr>
        <w:ind w:left="720" w:hanging="720"/>
        <w:rPr>
          <w:rFonts w:ascii="Times New Roman" w:hAnsi="Times New Roman" w:cs="Times New Roman"/>
        </w:rPr>
      </w:pPr>
      <w:proofErr w:type="spellStart"/>
      <w:r w:rsidRPr="00F20AC3">
        <w:rPr>
          <w:rFonts w:ascii="Times New Roman" w:hAnsi="Times New Roman" w:cs="Times New Roman"/>
        </w:rPr>
        <w:t>Bartholomae</w:t>
      </w:r>
      <w:proofErr w:type="spellEnd"/>
      <w:r w:rsidRPr="00F20AC3">
        <w:rPr>
          <w:rFonts w:ascii="Times New Roman" w:hAnsi="Times New Roman" w:cs="Times New Roman"/>
        </w:rPr>
        <w:t>, “Inventing the University” (Norton)</w:t>
      </w:r>
    </w:p>
    <w:p w14:paraId="5BE9888B"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Berlin, “Rhetoric and Ideology in the Writing Class” (Norton)</w:t>
      </w:r>
    </w:p>
    <w:p w14:paraId="051E0E30" w14:textId="77777777" w:rsidR="0004267F" w:rsidRPr="00F20AC3" w:rsidRDefault="0004267F" w:rsidP="00E3219A">
      <w:pPr>
        <w:ind w:left="720" w:hanging="720"/>
        <w:rPr>
          <w:rFonts w:ascii="Times New Roman" w:hAnsi="Times New Roman" w:cs="Times New Roman"/>
        </w:rPr>
      </w:pPr>
      <w:proofErr w:type="spellStart"/>
      <w:r w:rsidRPr="00F20AC3">
        <w:rPr>
          <w:rFonts w:ascii="Times New Roman" w:hAnsi="Times New Roman" w:cs="Times New Roman"/>
        </w:rPr>
        <w:t>Spigelman</w:t>
      </w:r>
      <w:proofErr w:type="spellEnd"/>
      <w:r w:rsidRPr="00F20AC3">
        <w:rPr>
          <w:rFonts w:ascii="Times New Roman" w:hAnsi="Times New Roman" w:cs="Times New Roman"/>
        </w:rPr>
        <w:t>, “Argument and Evidence in the Case of the Personal” (PDF)</w:t>
      </w:r>
    </w:p>
    <w:p w14:paraId="6D130D58"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Banks, “Written Through the Body: Disruptions and ‘Personal’ Writing” (PDF)</w:t>
      </w:r>
    </w:p>
    <w:p w14:paraId="2B23C482" w14:textId="7AD2ABC8" w:rsidR="00CB3FB8" w:rsidRDefault="00CB3FB8" w:rsidP="00E3219A">
      <w:pPr>
        <w:ind w:left="720" w:hanging="720"/>
        <w:rPr>
          <w:rFonts w:ascii="Times New Roman" w:hAnsi="Times New Roman" w:cs="Times New Roman"/>
        </w:rPr>
      </w:pPr>
      <w:r w:rsidRPr="00F20AC3">
        <w:rPr>
          <w:rFonts w:ascii="Times New Roman" w:hAnsi="Times New Roman" w:cs="Times New Roman"/>
        </w:rPr>
        <w:t>Douglas Hesse, “Who Owns Writing?” (PDF)</w:t>
      </w:r>
    </w:p>
    <w:p w14:paraId="0357E529" w14:textId="0D04BCAB" w:rsidR="009B7D51" w:rsidRPr="009B7D51" w:rsidRDefault="009B7D51" w:rsidP="00E3219A">
      <w:pPr>
        <w:ind w:left="720" w:hanging="720"/>
        <w:rPr>
          <w:rFonts w:ascii="Times New Roman" w:hAnsi="Times New Roman" w:cs="Times New Roman"/>
        </w:rPr>
      </w:pPr>
      <w:r>
        <w:rPr>
          <w:rFonts w:ascii="Times New Roman" w:hAnsi="Times New Roman" w:cs="Times New Roman"/>
        </w:rPr>
        <w:t xml:space="preserve">Thomas Newkirk, “Composition Wars and the Place of Personal Writing,” </w:t>
      </w:r>
      <w:r>
        <w:rPr>
          <w:rFonts w:ascii="Times New Roman" w:hAnsi="Times New Roman" w:cs="Times New Roman"/>
          <w:i/>
        </w:rPr>
        <w:t>The Performance of Self in Student Writing</w:t>
      </w:r>
      <w:r>
        <w:rPr>
          <w:rFonts w:ascii="Times New Roman" w:hAnsi="Times New Roman" w:cs="Times New Roman"/>
        </w:rPr>
        <w:t xml:space="preserve"> (PDF)</w:t>
      </w:r>
    </w:p>
    <w:p w14:paraId="0EF3D4DE" w14:textId="77777777" w:rsidR="0004267F" w:rsidRPr="00F20AC3" w:rsidRDefault="0004267F" w:rsidP="00E3219A">
      <w:pPr>
        <w:ind w:left="720" w:hanging="720"/>
        <w:rPr>
          <w:rFonts w:ascii="Times New Roman" w:hAnsi="Times New Roman" w:cs="Times New Roman"/>
        </w:rPr>
      </w:pPr>
    </w:p>
    <w:p w14:paraId="3B3A11B4" w14:textId="77777777" w:rsidR="0004267F" w:rsidRPr="00F20AC3" w:rsidRDefault="0004267F" w:rsidP="00E3219A">
      <w:pPr>
        <w:ind w:left="720" w:hanging="720"/>
        <w:rPr>
          <w:rFonts w:ascii="Times New Roman" w:hAnsi="Times New Roman" w:cs="Times New Roman"/>
        </w:rPr>
      </w:pPr>
    </w:p>
    <w:p w14:paraId="3DC6040D" w14:textId="77777777" w:rsidR="0004267F" w:rsidRPr="00F20AC3" w:rsidRDefault="0004267F" w:rsidP="00E3219A">
      <w:pPr>
        <w:ind w:left="720" w:hanging="720"/>
        <w:rPr>
          <w:rFonts w:ascii="Times New Roman" w:hAnsi="Times New Roman" w:cs="Times New Roman"/>
        </w:rPr>
      </w:pPr>
    </w:p>
    <w:p w14:paraId="70964282" w14:textId="77777777" w:rsidR="0004267F" w:rsidRPr="00F20AC3" w:rsidRDefault="0004267F" w:rsidP="00E3219A">
      <w:pPr>
        <w:ind w:left="720" w:hanging="720"/>
        <w:rPr>
          <w:rFonts w:ascii="Times New Roman" w:hAnsi="Times New Roman" w:cs="Times New Roman"/>
        </w:rPr>
      </w:pPr>
    </w:p>
    <w:p w14:paraId="4F82629F" w14:textId="2FFF0A47" w:rsidR="0004267F" w:rsidRPr="00F20AC3" w:rsidRDefault="00230FC1" w:rsidP="00E3219A">
      <w:pPr>
        <w:ind w:left="720" w:hanging="720"/>
        <w:rPr>
          <w:rFonts w:ascii="Times New Roman" w:hAnsi="Times New Roman" w:cs="Times New Roman"/>
        </w:rPr>
      </w:pPr>
      <w:r>
        <w:rPr>
          <w:rFonts w:ascii="Times New Roman" w:hAnsi="Times New Roman" w:cs="Times New Roman"/>
        </w:rPr>
        <w:t>Week 7</w:t>
      </w:r>
      <w:r w:rsidR="0004267F" w:rsidRPr="00F20AC3">
        <w:rPr>
          <w:rFonts w:ascii="Times New Roman" w:hAnsi="Times New Roman" w:cs="Times New Roman"/>
        </w:rPr>
        <w:tab/>
      </w:r>
      <w:r w:rsidR="00E3219A">
        <w:rPr>
          <w:rFonts w:ascii="Times New Roman" w:hAnsi="Times New Roman" w:cs="Times New Roman"/>
        </w:rPr>
        <w:t>Pedagogies</w:t>
      </w:r>
    </w:p>
    <w:p w14:paraId="580E4F18" w14:textId="43BB2E71" w:rsidR="0004267F" w:rsidRPr="00F20AC3" w:rsidRDefault="00230FC1" w:rsidP="00E3219A">
      <w:pPr>
        <w:ind w:left="720" w:hanging="720"/>
        <w:rPr>
          <w:rFonts w:ascii="Times New Roman" w:hAnsi="Times New Roman" w:cs="Times New Roman"/>
        </w:rPr>
      </w:pPr>
      <w:r>
        <w:rPr>
          <w:rFonts w:ascii="Times New Roman" w:hAnsi="Times New Roman" w:cs="Times New Roman"/>
        </w:rPr>
        <w:t>10/9</w:t>
      </w:r>
      <w:r w:rsidR="0004267F" w:rsidRPr="00F20AC3">
        <w:rPr>
          <w:rFonts w:ascii="Times New Roman" w:hAnsi="Times New Roman" w:cs="Times New Roman"/>
        </w:rPr>
        <w:tab/>
      </w:r>
      <w:r w:rsidR="0004267F" w:rsidRPr="00F20AC3">
        <w:rPr>
          <w:rFonts w:ascii="Times New Roman" w:hAnsi="Times New Roman" w:cs="Times New Roman"/>
        </w:rPr>
        <w:tab/>
      </w:r>
      <w:r w:rsidR="0004267F" w:rsidRPr="00F20AC3">
        <w:rPr>
          <w:rFonts w:ascii="Times New Roman" w:hAnsi="Times New Roman" w:cs="Times New Roman"/>
        </w:rPr>
        <w:tab/>
      </w:r>
    </w:p>
    <w:p w14:paraId="37FD23AF"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Freire, from </w:t>
      </w:r>
      <w:r w:rsidRPr="00F20AC3">
        <w:rPr>
          <w:rFonts w:ascii="Times New Roman" w:hAnsi="Times New Roman" w:cs="Times New Roman"/>
          <w:i/>
        </w:rPr>
        <w:t>Pedagogy of the Oppressed</w:t>
      </w:r>
      <w:r w:rsidRPr="00F20AC3">
        <w:rPr>
          <w:rFonts w:ascii="Times New Roman" w:hAnsi="Times New Roman" w:cs="Times New Roman"/>
        </w:rPr>
        <w:t xml:space="preserve"> (Chapter 2, PDF)</w:t>
      </w:r>
    </w:p>
    <w:p w14:paraId="054ED3DC"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Flynn, “Composing as a Woman” (PDF)</w:t>
      </w:r>
    </w:p>
    <w:p w14:paraId="3C2245E3"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Rhodes, “‘Substantive and Feminist Girlie Action’: Women Online” (PDF)</w:t>
      </w:r>
    </w:p>
    <w:p w14:paraId="09DFDA54"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Alexander and Rhodes, “Queer: An Impossible Subject for Composition” (PDF)</w:t>
      </w:r>
    </w:p>
    <w:p w14:paraId="6BC77937" w14:textId="77777777" w:rsidR="0004267F" w:rsidRPr="00F20AC3" w:rsidRDefault="0004267F" w:rsidP="00E3219A">
      <w:pPr>
        <w:ind w:left="720" w:hanging="720"/>
        <w:rPr>
          <w:rFonts w:ascii="Times New Roman" w:hAnsi="Times New Roman" w:cs="Times New Roman"/>
        </w:rPr>
      </w:pPr>
      <w:proofErr w:type="spellStart"/>
      <w:r w:rsidRPr="00F20AC3">
        <w:rPr>
          <w:rFonts w:ascii="Times New Roman" w:hAnsi="Times New Roman" w:cs="Times New Roman"/>
        </w:rPr>
        <w:t>Kopelson</w:t>
      </w:r>
      <w:proofErr w:type="spellEnd"/>
      <w:r w:rsidRPr="00F20AC3">
        <w:rPr>
          <w:rFonts w:ascii="Times New Roman" w:hAnsi="Times New Roman" w:cs="Times New Roman"/>
        </w:rPr>
        <w:t xml:space="preserve">, “Rhetoric on the Edge of Cunning; or The Performance of Neutrality Reconsidered as </w:t>
      </w:r>
      <w:r w:rsidRPr="00F20AC3">
        <w:rPr>
          <w:rFonts w:ascii="Times New Roman" w:hAnsi="Times New Roman" w:cs="Times New Roman"/>
        </w:rPr>
        <w:tab/>
        <w:t>a Composition Pedagogy for Student Resistance” (PDF)</w:t>
      </w:r>
    </w:p>
    <w:p w14:paraId="5E8235BB"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Geiger, “Unpredictable Encounters: Religious Discourse, Sexuality, and the Free Exercise of </w:t>
      </w:r>
      <w:r w:rsidRPr="00F20AC3">
        <w:rPr>
          <w:rFonts w:ascii="Times New Roman" w:hAnsi="Times New Roman" w:cs="Times New Roman"/>
        </w:rPr>
        <w:tab/>
        <w:t>Rhetoric” (PDF)</w:t>
      </w:r>
    </w:p>
    <w:p w14:paraId="44541F6D" w14:textId="77777777" w:rsidR="0004267F" w:rsidRPr="00F20AC3" w:rsidRDefault="0004267F" w:rsidP="00E3219A">
      <w:pPr>
        <w:ind w:left="720" w:hanging="720"/>
        <w:rPr>
          <w:rFonts w:ascii="Times New Roman" w:hAnsi="Times New Roman" w:cs="Times New Roman"/>
        </w:rPr>
      </w:pPr>
      <w:proofErr w:type="spellStart"/>
      <w:r w:rsidRPr="00F20AC3">
        <w:rPr>
          <w:rFonts w:ascii="Times New Roman" w:hAnsi="Times New Roman" w:cs="Times New Roman"/>
        </w:rPr>
        <w:t>McRuer</w:t>
      </w:r>
      <w:proofErr w:type="spellEnd"/>
      <w:r w:rsidRPr="00F20AC3">
        <w:rPr>
          <w:rFonts w:ascii="Times New Roman" w:hAnsi="Times New Roman" w:cs="Times New Roman"/>
        </w:rPr>
        <w:t xml:space="preserve">, “Composing Bodies; or, De-Composition: Queer Theory, Disability Studies and </w:t>
      </w:r>
      <w:r w:rsidRPr="00F20AC3">
        <w:rPr>
          <w:rFonts w:ascii="Times New Roman" w:hAnsi="Times New Roman" w:cs="Times New Roman"/>
        </w:rPr>
        <w:tab/>
        <w:t xml:space="preserve">Alternative </w:t>
      </w:r>
      <w:proofErr w:type="spellStart"/>
      <w:r w:rsidRPr="00F20AC3">
        <w:rPr>
          <w:rFonts w:ascii="Times New Roman" w:hAnsi="Times New Roman" w:cs="Times New Roman"/>
        </w:rPr>
        <w:t>Corporealities</w:t>
      </w:r>
      <w:proofErr w:type="spellEnd"/>
      <w:r w:rsidRPr="00F20AC3">
        <w:rPr>
          <w:rFonts w:ascii="Times New Roman" w:hAnsi="Times New Roman" w:cs="Times New Roman"/>
        </w:rPr>
        <w:t>” (PDF)</w:t>
      </w:r>
    </w:p>
    <w:p w14:paraId="6A465FED" w14:textId="77777777" w:rsidR="0004267F" w:rsidRPr="00F20AC3" w:rsidRDefault="0004267F" w:rsidP="00E3219A">
      <w:pPr>
        <w:ind w:left="720" w:hanging="720"/>
        <w:rPr>
          <w:rFonts w:ascii="Times New Roman" w:hAnsi="Times New Roman" w:cs="Times New Roman"/>
        </w:rPr>
      </w:pPr>
    </w:p>
    <w:p w14:paraId="28DB044E" w14:textId="77777777" w:rsidR="0004267F" w:rsidRPr="00F20AC3" w:rsidRDefault="0004267F" w:rsidP="00E3219A">
      <w:pPr>
        <w:ind w:left="720" w:hanging="720"/>
        <w:rPr>
          <w:rFonts w:ascii="Times New Roman" w:hAnsi="Times New Roman" w:cs="Times New Roman"/>
        </w:rPr>
      </w:pPr>
    </w:p>
    <w:p w14:paraId="7540EBD1" w14:textId="5EA5BDFB" w:rsidR="0004267F" w:rsidRPr="00F20AC3" w:rsidRDefault="00230FC1" w:rsidP="00E3219A">
      <w:pPr>
        <w:ind w:left="720" w:hanging="720"/>
        <w:rPr>
          <w:rFonts w:ascii="Times New Roman" w:hAnsi="Times New Roman" w:cs="Times New Roman"/>
        </w:rPr>
      </w:pPr>
      <w:r>
        <w:rPr>
          <w:rFonts w:ascii="Times New Roman" w:hAnsi="Times New Roman" w:cs="Times New Roman"/>
        </w:rPr>
        <w:t>Week 8</w:t>
      </w:r>
      <w:r w:rsidR="0004267F" w:rsidRPr="00F20AC3">
        <w:rPr>
          <w:rFonts w:ascii="Times New Roman" w:hAnsi="Times New Roman" w:cs="Times New Roman"/>
        </w:rPr>
        <w:tab/>
      </w:r>
      <w:r w:rsidR="00E3219A">
        <w:rPr>
          <w:rFonts w:ascii="Times New Roman" w:hAnsi="Times New Roman" w:cs="Times New Roman"/>
        </w:rPr>
        <w:t>Pedagogies</w:t>
      </w:r>
    </w:p>
    <w:p w14:paraId="56A395B4" w14:textId="0F6D3BB9" w:rsidR="0004267F" w:rsidRPr="00F20AC3" w:rsidRDefault="00230FC1" w:rsidP="00E3219A">
      <w:pPr>
        <w:ind w:left="720" w:hanging="720"/>
        <w:rPr>
          <w:rFonts w:ascii="Times New Roman" w:hAnsi="Times New Roman" w:cs="Times New Roman"/>
        </w:rPr>
      </w:pPr>
      <w:r>
        <w:rPr>
          <w:rFonts w:ascii="Times New Roman" w:hAnsi="Times New Roman" w:cs="Times New Roman"/>
        </w:rPr>
        <w:t>10/16</w:t>
      </w:r>
      <w:r w:rsidR="0004267F" w:rsidRPr="00F20AC3">
        <w:rPr>
          <w:rFonts w:ascii="Times New Roman" w:hAnsi="Times New Roman" w:cs="Times New Roman"/>
        </w:rPr>
        <w:tab/>
      </w:r>
      <w:r w:rsidR="0004267F" w:rsidRPr="00F20AC3">
        <w:rPr>
          <w:rFonts w:ascii="Times New Roman" w:hAnsi="Times New Roman" w:cs="Times New Roman"/>
        </w:rPr>
        <w:tab/>
      </w:r>
      <w:r w:rsidR="0004267F" w:rsidRPr="00F20AC3">
        <w:rPr>
          <w:rFonts w:ascii="Times New Roman" w:hAnsi="Times New Roman" w:cs="Times New Roman"/>
        </w:rPr>
        <w:tab/>
      </w:r>
    </w:p>
    <w:p w14:paraId="5CB30011"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“Literacy, Technology, and Monopoly Capital” (</w:t>
      </w:r>
      <w:r w:rsidRPr="00F20AC3">
        <w:rPr>
          <w:rFonts w:ascii="Times New Roman" w:hAnsi="Times New Roman" w:cs="Times New Roman"/>
          <w:b/>
        </w:rPr>
        <w:t>CTCT</w:t>
      </w:r>
      <w:r w:rsidRPr="00F20AC3">
        <w:rPr>
          <w:rFonts w:ascii="Times New Roman" w:hAnsi="Times New Roman" w:cs="Times New Roman"/>
        </w:rPr>
        <w:t>)</w:t>
      </w:r>
    </w:p>
    <w:p w14:paraId="5A1678AC"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“The Politics of the Interface: Power and Its Exercise in Electronic Contact Zones” (</w:t>
      </w:r>
      <w:r w:rsidRPr="00F20AC3">
        <w:rPr>
          <w:rFonts w:ascii="Times New Roman" w:hAnsi="Times New Roman" w:cs="Times New Roman"/>
          <w:b/>
        </w:rPr>
        <w:t>CTCT</w:t>
      </w:r>
      <w:r w:rsidRPr="00F20AC3">
        <w:rPr>
          <w:rFonts w:ascii="Times New Roman" w:hAnsi="Times New Roman" w:cs="Times New Roman"/>
        </w:rPr>
        <w:t>)</w:t>
      </w:r>
    </w:p>
    <w:p w14:paraId="2B2038ED"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“A Pedagogy of </w:t>
      </w:r>
      <w:proofErr w:type="spellStart"/>
      <w:r w:rsidRPr="00F20AC3">
        <w:rPr>
          <w:rFonts w:ascii="Times New Roman" w:hAnsi="Times New Roman" w:cs="Times New Roman"/>
        </w:rPr>
        <w:t>Multiliteracies</w:t>
      </w:r>
      <w:proofErr w:type="spellEnd"/>
      <w:r w:rsidRPr="00F20AC3">
        <w:rPr>
          <w:rFonts w:ascii="Times New Roman" w:hAnsi="Times New Roman" w:cs="Times New Roman"/>
        </w:rPr>
        <w:t>: Designing Social Futures” (PDF)</w:t>
      </w:r>
    </w:p>
    <w:p w14:paraId="0E3498CB"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“Negotiating Rhetorical, Material, Methodological, and Technological Difference: Evaluating </w:t>
      </w:r>
      <w:r w:rsidRPr="00F20AC3">
        <w:rPr>
          <w:rFonts w:ascii="Times New Roman" w:hAnsi="Times New Roman" w:cs="Times New Roman"/>
        </w:rPr>
        <w:tab/>
        <w:t>Multimodal Designs” (PDF)</w:t>
      </w:r>
    </w:p>
    <w:p w14:paraId="12D65C2C"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“With Eyes That Think and Compose and Think: On Visual Rhetoric” (PDF)</w:t>
      </w:r>
    </w:p>
    <w:p w14:paraId="449AAED8"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“Queerness, Multimodality, and the Possibilities of Re/Orientation” (PDF)</w:t>
      </w:r>
    </w:p>
    <w:p w14:paraId="7D326A68"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 xml:space="preserve">“Multimodality in Motion: Disability &amp; </w:t>
      </w:r>
      <w:proofErr w:type="spellStart"/>
      <w:r w:rsidRPr="00F20AC3">
        <w:rPr>
          <w:rFonts w:ascii="Times New Roman" w:hAnsi="Times New Roman" w:cs="Times New Roman"/>
        </w:rPr>
        <w:t>Kairotic</w:t>
      </w:r>
      <w:proofErr w:type="spellEnd"/>
      <w:r w:rsidRPr="00F20AC3">
        <w:rPr>
          <w:rFonts w:ascii="Times New Roman" w:hAnsi="Times New Roman" w:cs="Times New Roman"/>
        </w:rPr>
        <w:t xml:space="preserve"> Spaces” (PDF)</w:t>
      </w:r>
    </w:p>
    <w:p w14:paraId="12292519" w14:textId="77777777" w:rsidR="0004267F" w:rsidRPr="00F20AC3" w:rsidRDefault="0004267F" w:rsidP="00E3219A">
      <w:pPr>
        <w:ind w:left="720" w:hanging="720"/>
        <w:rPr>
          <w:rFonts w:ascii="Times New Roman" w:hAnsi="Times New Roman" w:cs="Times New Roman"/>
        </w:rPr>
      </w:pPr>
    </w:p>
    <w:p w14:paraId="4F80F9BC" w14:textId="77777777" w:rsidR="0004267F" w:rsidRPr="00F20AC3" w:rsidRDefault="0004267F" w:rsidP="00E3219A">
      <w:pPr>
        <w:ind w:left="720" w:hanging="720"/>
        <w:rPr>
          <w:rFonts w:ascii="Times New Roman" w:hAnsi="Times New Roman" w:cs="Times New Roman"/>
        </w:rPr>
      </w:pPr>
    </w:p>
    <w:p w14:paraId="21F99058" w14:textId="29E275EA" w:rsidR="0004267F" w:rsidRPr="00F20AC3" w:rsidRDefault="00230FC1" w:rsidP="00E3219A">
      <w:pPr>
        <w:ind w:left="720" w:hanging="720"/>
        <w:rPr>
          <w:rFonts w:ascii="Times New Roman" w:hAnsi="Times New Roman" w:cs="Times New Roman"/>
        </w:rPr>
      </w:pPr>
      <w:r>
        <w:rPr>
          <w:rFonts w:ascii="Times New Roman" w:hAnsi="Times New Roman" w:cs="Times New Roman"/>
        </w:rPr>
        <w:t>Week 9</w:t>
      </w:r>
      <w:r w:rsidR="0004267F" w:rsidRPr="00F20AC3">
        <w:rPr>
          <w:rFonts w:ascii="Times New Roman" w:hAnsi="Times New Roman" w:cs="Times New Roman"/>
        </w:rPr>
        <w:tab/>
      </w:r>
      <w:r w:rsidR="00E3219A">
        <w:rPr>
          <w:rFonts w:ascii="Times New Roman" w:hAnsi="Times New Roman" w:cs="Times New Roman"/>
        </w:rPr>
        <w:t>Identity</w:t>
      </w:r>
    </w:p>
    <w:p w14:paraId="7E233AC9" w14:textId="3ED49E63" w:rsidR="0004267F" w:rsidRPr="00F20AC3" w:rsidRDefault="00230FC1" w:rsidP="00E3219A">
      <w:pPr>
        <w:ind w:left="720" w:hanging="720"/>
        <w:rPr>
          <w:rFonts w:ascii="Times New Roman" w:hAnsi="Times New Roman" w:cs="Times New Roman"/>
        </w:rPr>
      </w:pPr>
      <w:r>
        <w:rPr>
          <w:rFonts w:ascii="Times New Roman" w:hAnsi="Times New Roman" w:cs="Times New Roman"/>
        </w:rPr>
        <w:t>10/23</w:t>
      </w:r>
      <w:r w:rsidR="0004267F" w:rsidRPr="00F20AC3">
        <w:rPr>
          <w:rFonts w:ascii="Times New Roman" w:hAnsi="Times New Roman" w:cs="Times New Roman"/>
        </w:rPr>
        <w:tab/>
      </w:r>
      <w:r w:rsidR="0004267F" w:rsidRPr="00F20AC3">
        <w:rPr>
          <w:rFonts w:ascii="Times New Roman" w:hAnsi="Times New Roman" w:cs="Times New Roman"/>
        </w:rPr>
        <w:tab/>
      </w:r>
      <w:r w:rsidR="0004267F" w:rsidRPr="00F20AC3">
        <w:rPr>
          <w:rFonts w:ascii="Times New Roman" w:hAnsi="Times New Roman" w:cs="Times New Roman"/>
        </w:rPr>
        <w:tab/>
      </w:r>
    </w:p>
    <w:p w14:paraId="2893216A"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w:t>
      </w:r>
      <w:proofErr w:type="spellStart"/>
      <w:r w:rsidRPr="00F20AC3">
        <w:rPr>
          <w:rFonts w:ascii="Times New Roman" w:hAnsi="Times New Roman" w:cs="Times New Roman"/>
        </w:rPr>
        <w:t>Underlife</w:t>
      </w:r>
      <w:proofErr w:type="spellEnd"/>
      <w:r w:rsidRPr="00F20AC3">
        <w:rPr>
          <w:rFonts w:ascii="Times New Roman" w:hAnsi="Times New Roman" w:cs="Times New Roman"/>
        </w:rPr>
        <w:t xml:space="preserve"> and Writing Instruction” (Norton)</w:t>
      </w:r>
      <w:r w:rsidRPr="00F20AC3">
        <w:rPr>
          <w:rFonts w:ascii="Times New Roman" w:hAnsi="Times New Roman" w:cs="Times New Roman"/>
        </w:rPr>
        <w:tab/>
      </w:r>
      <w:r w:rsidRPr="00F20AC3">
        <w:rPr>
          <w:rFonts w:ascii="Times New Roman" w:hAnsi="Times New Roman" w:cs="Times New Roman"/>
        </w:rPr>
        <w:tab/>
      </w:r>
      <w:r w:rsidRPr="00F20AC3">
        <w:rPr>
          <w:rFonts w:ascii="Times New Roman" w:hAnsi="Times New Roman" w:cs="Times New Roman"/>
        </w:rPr>
        <w:tab/>
      </w:r>
    </w:p>
    <w:p w14:paraId="2F75A4AB"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“Uncommon Ground: Narcissistic Reading and Material Racism” (Norton)</w:t>
      </w:r>
    </w:p>
    <w:p w14:paraId="6C1B04B1" w14:textId="0C5E7387" w:rsidR="000C7902" w:rsidRPr="00F20AC3" w:rsidRDefault="003716E2" w:rsidP="00E3219A">
      <w:pPr>
        <w:ind w:left="720" w:hanging="720"/>
        <w:rPr>
          <w:rFonts w:ascii="Times New Roman" w:hAnsi="Times New Roman" w:cs="Times New Roman"/>
        </w:rPr>
      </w:pPr>
      <w:r>
        <w:rPr>
          <w:rFonts w:ascii="Times New Roman" w:hAnsi="Times New Roman" w:cs="Times New Roman"/>
        </w:rPr>
        <w:t xml:space="preserve">Linda Tuhiwai Smith, </w:t>
      </w:r>
      <w:r>
        <w:rPr>
          <w:rFonts w:ascii="Times New Roman" w:hAnsi="Times New Roman" w:cs="Times New Roman"/>
          <w:i/>
        </w:rPr>
        <w:t>Decolonizing Methodologies</w:t>
      </w:r>
      <w:r>
        <w:rPr>
          <w:rFonts w:ascii="Times New Roman" w:hAnsi="Times New Roman" w:cs="Times New Roman"/>
        </w:rPr>
        <w:t>, Introduction and Ch. 1 (PDF)</w:t>
      </w:r>
    </w:p>
    <w:p w14:paraId="25969EEF" w14:textId="77777777" w:rsidR="0004267F" w:rsidRPr="00F20AC3" w:rsidRDefault="0004267F" w:rsidP="00E3219A">
      <w:pPr>
        <w:ind w:left="720" w:hanging="720"/>
        <w:rPr>
          <w:rFonts w:ascii="Times New Roman" w:hAnsi="Times New Roman" w:cs="Times New Roman"/>
        </w:rPr>
      </w:pPr>
      <w:r w:rsidRPr="00F20AC3">
        <w:rPr>
          <w:rFonts w:ascii="Times New Roman" w:hAnsi="Times New Roman" w:cs="Times New Roman"/>
        </w:rPr>
        <w:t>Lu, “Professing Multiculturalism: The Politics of Style in the Contact Zone” (</w:t>
      </w:r>
      <w:r w:rsidRPr="00F20AC3">
        <w:rPr>
          <w:rFonts w:ascii="Times New Roman" w:hAnsi="Times New Roman" w:cs="Times New Roman"/>
          <w:b/>
        </w:rPr>
        <w:t>CTCT</w:t>
      </w:r>
      <w:r w:rsidRPr="00F20AC3">
        <w:rPr>
          <w:rFonts w:ascii="Times New Roman" w:hAnsi="Times New Roman" w:cs="Times New Roman"/>
        </w:rPr>
        <w:t>)</w:t>
      </w:r>
    </w:p>
    <w:p w14:paraId="1E5BEA61" w14:textId="77777777" w:rsidR="0004267F" w:rsidRPr="00DB7ABC" w:rsidRDefault="0004267F" w:rsidP="00E3219A">
      <w:pPr>
        <w:ind w:left="720" w:hanging="720"/>
        <w:rPr>
          <w:rFonts w:ascii="Times New Roman" w:hAnsi="Times New Roman" w:cs="Times New Roman"/>
          <w:highlight w:val="yellow"/>
        </w:rPr>
      </w:pPr>
    </w:p>
    <w:p w14:paraId="473B3D84" w14:textId="77777777" w:rsidR="0004267F" w:rsidRPr="00DB7ABC" w:rsidRDefault="0004267F" w:rsidP="00E3219A">
      <w:pPr>
        <w:ind w:left="720" w:hanging="720"/>
        <w:rPr>
          <w:rFonts w:ascii="Times New Roman" w:hAnsi="Times New Roman" w:cs="Times New Roman"/>
          <w:highlight w:val="yellow"/>
        </w:rPr>
      </w:pPr>
    </w:p>
    <w:p w14:paraId="46B3C639" w14:textId="72EB3EC2" w:rsidR="0004267F" w:rsidRPr="000D5D44" w:rsidRDefault="00230FC1" w:rsidP="00E3219A">
      <w:pPr>
        <w:ind w:left="720" w:hanging="720"/>
        <w:rPr>
          <w:rFonts w:ascii="Times New Roman" w:hAnsi="Times New Roman" w:cs="Times New Roman"/>
          <w:color w:val="000000" w:themeColor="text1"/>
        </w:rPr>
      </w:pPr>
      <w:r>
        <w:rPr>
          <w:rFonts w:ascii="Times New Roman" w:hAnsi="Times New Roman" w:cs="Times New Roman"/>
          <w:color w:val="000000" w:themeColor="text1"/>
        </w:rPr>
        <w:t>Week 10</w:t>
      </w:r>
      <w:r w:rsidR="00E3219A">
        <w:rPr>
          <w:rFonts w:ascii="Times New Roman" w:hAnsi="Times New Roman" w:cs="Times New Roman"/>
          <w:color w:val="000000" w:themeColor="text1"/>
        </w:rPr>
        <w:t xml:space="preserve"> </w:t>
      </w:r>
      <w:r w:rsidR="00E3219A">
        <w:rPr>
          <w:rFonts w:ascii="Times New Roman" w:hAnsi="Times New Roman" w:cs="Times New Roman"/>
          <w:color w:val="000000" w:themeColor="text1"/>
        </w:rPr>
        <w:tab/>
        <w:t>Identity</w:t>
      </w:r>
    </w:p>
    <w:p w14:paraId="79C8474E" w14:textId="3C82F745" w:rsidR="0004267F" w:rsidRPr="000D5D44" w:rsidRDefault="00230FC1" w:rsidP="00E3219A">
      <w:pPr>
        <w:ind w:left="720" w:hanging="720"/>
        <w:rPr>
          <w:rFonts w:ascii="Times New Roman" w:hAnsi="Times New Roman" w:cs="Times New Roman"/>
          <w:color w:val="000000" w:themeColor="text1"/>
        </w:rPr>
      </w:pPr>
      <w:r>
        <w:rPr>
          <w:rFonts w:ascii="Times New Roman" w:hAnsi="Times New Roman" w:cs="Times New Roman"/>
          <w:color w:val="000000" w:themeColor="text1"/>
        </w:rPr>
        <w:t>10/30</w:t>
      </w:r>
      <w:r w:rsidR="0004267F" w:rsidRPr="000D5D44">
        <w:rPr>
          <w:rFonts w:ascii="Times New Roman" w:hAnsi="Times New Roman" w:cs="Times New Roman"/>
          <w:color w:val="000000" w:themeColor="text1"/>
        </w:rPr>
        <w:tab/>
      </w:r>
      <w:r w:rsidR="0004267F" w:rsidRPr="000D5D44">
        <w:rPr>
          <w:rFonts w:ascii="Times New Roman" w:hAnsi="Times New Roman" w:cs="Times New Roman"/>
          <w:color w:val="000000" w:themeColor="text1"/>
        </w:rPr>
        <w:tab/>
      </w:r>
      <w:r w:rsidR="0004267F" w:rsidRPr="000D5D44">
        <w:rPr>
          <w:rFonts w:ascii="Times New Roman" w:hAnsi="Times New Roman" w:cs="Times New Roman"/>
          <w:color w:val="000000" w:themeColor="text1"/>
        </w:rPr>
        <w:tab/>
      </w:r>
    </w:p>
    <w:p w14:paraId="136469EF" w14:textId="39AD911A" w:rsidR="0004267F" w:rsidRPr="000D5D44" w:rsidRDefault="0004267F" w:rsidP="00E3219A">
      <w:pPr>
        <w:ind w:left="720" w:hanging="720"/>
        <w:rPr>
          <w:rFonts w:ascii="Times New Roman" w:hAnsi="Times New Roman" w:cs="Times New Roman"/>
          <w:color w:val="000000" w:themeColor="text1"/>
        </w:rPr>
      </w:pPr>
      <w:proofErr w:type="spellStart"/>
      <w:r w:rsidRPr="000D5D44">
        <w:rPr>
          <w:rFonts w:ascii="Times New Roman" w:hAnsi="Times New Roman" w:cs="Times New Roman"/>
          <w:color w:val="000000" w:themeColor="text1"/>
        </w:rPr>
        <w:t>Canagarajah</w:t>
      </w:r>
      <w:proofErr w:type="spellEnd"/>
      <w:r w:rsidRPr="000D5D44">
        <w:rPr>
          <w:rFonts w:ascii="Times New Roman" w:hAnsi="Times New Roman" w:cs="Times New Roman"/>
          <w:color w:val="000000" w:themeColor="text1"/>
        </w:rPr>
        <w:t xml:space="preserve">, “The Place of World </w:t>
      </w:r>
      <w:proofErr w:type="spellStart"/>
      <w:r w:rsidRPr="000D5D44">
        <w:rPr>
          <w:rFonts w:ascii="Times New Roman" w:hAnsi="Times New Roman" w:cs="Times New Roman"/>
          <w:color w:val="000000" w:themeColor="text1"/>
        </w:rPr>
        <w:t>Englishes</w:t>
      </w:r>
      <w:proofErr w:type="spellEnd"/>
      <w:r w:rsidRPr="000D5D44">
        <w:rPr>
          <w:rFonts w:ascii="Times New Roman" w:hAnsi="Times New Roman" w:cs="Times New Roman"/>
          <w:color w:val="000000" w:themeColor="text1"/>
        </w:rPr>
        <w:t xml:space="preserve"> in Composition: Pluralization Continued” (Norton)</w:t>
      </w:r>
      <w:r w:rsidRPr="000D5D44">
        <w:rPr>
          <w:rFonts w:ascii="Times New Roman" w:hAnsi="Times New Roman" w:cs="Times New Roman"/>
          <w:color w:val="000000" w:themeColor="text1"/>
        </w:rPr>
        <w:tab/>
      </w:r>
    </w:p>
    <w:p w14:paraId="0E40AD33" w14:textId="77777777" w:rsidR="0004267F" w:rsidRPr="000D5D44" w:rsidRDefault="0004267F" w:rsidP="00E3219A">
      <w:pPr>
        <w:ind w:left="720" w:hanging="720"/>
        <w:rPr>
          <w:rFonts w:ascii="Times New Roman" w:hAnsi="Times New Roman" w:cs="Times New Roman"/>
          <w:color w:val="000000" w:themeColor="text1"/>
        </w:rPr>
      </w:pPr>
      <w:proofErr w:type="spellStart"/>
      <w:r w:rsidRPr="000D5D44">
        <w:rPr>
          <w:rFonts w:ascii="Times New Roman" w:hAnsi="Times New Roman" w:cs="Times New Roman"/>
          <w:color w:val="000000" w:themeColor="text1"/>
        </w:rPr>
        <w:t>Delpit</w:t>
      </w:r>
      <w:proofErr w:type="spellEnd"/>
      <w:r w:rsidRPr="000D5D44">
        <w:rPr>
          <w:rFonts w:ascii="Times New Roman" w:hAnsi="Times New Roman" w:cs="Times New Roman"/>
          <w:color w:val="000000" w:themeColor="text1"/>
        </w:rPr>
        <w:t>, “The Politics of Teaching Literate Discourse” (Norton)</w:t>
      </w:r>
    </w:p>
    <w:p w14:paraId="624139EB" w14:textId="77777777" w:rsidR="0004267F" w:rsidRPr="000D5D44" w:rsidRDefault="0004267F" w:rsidP="00E3219A">
      <w:pPr>
        <w:ind w:left="720" w:hanging="720"/>
        <w:rPr>
          <w:rFonts w:ascii="Times New Roman" w:hAnsi="Times New Roman" w:cs="Times New Roman"/>
          <w:color w:val="000000" w:themeColor="text1"/>
        </w:rPr>
      </w:pPr>
      <w:r w:rsidRPr="000D5D44">
        <w:rPr>
          <w:rFonts w:ascii="Times New Roman" w:hAnsi="Times New Roman" w:cs="Times New Roman"/>
          <w:color w:val="000000" w:themeColor="text1"/>
        </w:rPr>
        <w:t>“Grammar, Grammars, and the Teaching of Grammar” (</w:t>
      </w:r>
      <w:r w:rsidRPr="000D5D44">
        <w:rPr>
          <w:rFonts w:ascii="Times New Roman" w:hAnsi="Times New Roman" w:cs="Times New Roman"/>
          <w:b/>
          <w:color w:val="000000" w:themeColor="text1"/>
        </w:rPr>
        <w:t>CTCT</w:t>
      </w:r>
      <w:r w:rsidRPr="000D5D44">
        <w:rPr>
          <w:rFonts w:ascii="Times New Roman" w:hAnsi="Times New Roman" w:cs="Times New Roman"/>
          <w:color w:val="000000" w:themeColor="text1"/>
        </w:rPr>
        <w:t>)</w:t>
      </w:r>
    </w:p>
    <w:p w14:paraId="7B57D5A4" w14:textId="77777777" w:rsidR="0004267F" w:rsidRPr="000D5D44" w:rsidRDefault="0004267F" w:rsidP="00E3219A">
      <w:pPr>
        <w:ind w:left="720" w:hanging="720"/>
        <w:rPr>
          <w:rFonts w:ascii="Times New Roman" w:hAnsi="Times New Roman" w:cs="Times New Roman"/>
          <w:color w:val="000000" w:themeColor="text1"/>
        </w:rPr>
      </w:pPr>
      <w:r w:rsidRPr="000D5D44">
        <w:rPr>
          <w:rFonts w:ascii="Times New Roman" w:hAnsi="Times New Roman" w:cs="Times New Roman"/>
          <w:color w:val="000000" w:themeColor="text1"/>
        </w:rPr>
        <w:t>Williams, “The Phenomenology of Error” (Norton)</w:t>
      </w:r>
    </w:p>
    <w:p w14:paraId="73ABFCA5" w14:textId="77777777" w:rsidR="0004267F" w:rsidRPr="00DB7ABC" w:rsidRDefault="0004267F" w:rsidP="00E3219A">
      <w:pPr>
        <w:ind w:left="720" w:hanging="720"/>
        <w:rPr>
          <w:rFonts w:ascii="Times New Roman" w:hAnsi="Times New Roman" w:cs="Times New Roman"/>
          <w:highlight w:val="yellow"/>
        </w:rPr>
      </w:pPr>
    </w:p>
    <w:p w14:paraId="280840C0" w14:textId="77777777" w:rsidR="0004267F" w:rsidRPr="00DB7ABC" w:rsidRDefault="0004267F" w:rsidP="00E3219A">
      <w:pPr>
        <w:ind w:left="720" w:hanging="720"/>
        <w:rPr>
          <w:rFonts w:ascii="Times New Roman" w:hAnsi="Times New Roman" w:cs="Times New Roman"/>
          <w:highlight w:val="yellow"/>
        </w:rPr>
      </w:pPr>
    </w:p>
    <w:p w14:paraId="5FA8D47F" w14:textId="77777777" w:rsidR="0004267F" w:rsidRPr="00DB7ABC" w:rsidRDefault="0004267F" w:rsidP="00E3219A">
      <w:pPr>
        <w:ind w:left="720" w:hanging="720"/>
        <w:rPr>
          <w:rFonts w:ascii="Times New Roman" w:hAnsi="Times New Roman" w:cs="Times New Roman"/>
          <w:highlight w:val="yellow"/>
        </w:rPr>
      </w:pPr>
    </w:p>
    <w:p w14:paraId="3DC3E061" w14:textId="77777777" w:rsidR="0004267F" w:rsidRPr="00DB7ABC" w:rsidRDefault="0004267F" w:rsidP="00E3219A">
      <w:pPr>
        <w:ind w:left="720" w:hanging="720"/>
        <w:rPr>
          <w:rFonts w:ascii="Times New Roman" w:hAnsi="Times New Roman" w:cs="Times New Roman"/>
          <w:highlight w:val="yellow"/>
        </w:rPr>
      </w:pPr>
    </w:p>
    <w:p w14:paraId="6AED08AA" w14:textId="77777777" w:rsidR="0004267F" w:rsidRPr="00DB7ABC" w:rsidRDefault="0004267F" w:rsidP="00E3219A">
      <w:pPr>
        <w:ind w:left="720" w:hanging="720"/>
        <w:rPr>
          <w:rFonts w:ascii="Times New Roman" w:hAnsi="Times New Roman" w:cs="Times New Roman"/>
          <w:highlight w:val="yellow"/>
        </w:rPr>
      </w:pPr>
    </w:p>
    <w:p w14:paraId="22725D9E" w14:textId="77777777" w:rsidR="0004267F" w:rsidRPr="00DB7ABC" w:rsidRDefault="0004267F" w:rsidP="00E3219A">
      <w:pPr>
        <w:ind w:left="720" w:hanging="720"/>
        <w:rPr>
          <w:rFonts w:ascii="Times New Roman" w:hAnsi="Times New Roman" w:cs="Times New Roman"/>
          <w:highlight w:val="yellow"/>
        </w:rPr>
      </w:pPr>
    </w:p>
    <w:p w14:paraId="187E339E" w14:textId="5D50CE1A" w:rsidR="0004267F" w:rsidRPr="00BB2DE2" w:rsidRDefault="00230FC1" w:rsidP="00E3219A">
      <w:pPr>
        <w:ind w:left="720" w:hanging="720"/>
        <w:rPr>
          <w:rFonts w:ascii="Times New Roman" w:hAnsi="Times New Roman" w:cs="Times New Roman"/>
        </w:rPr>
      </w:pPr>
      <w:r>
        <w:rPr>
          <w:rFonts w:ascii="Times New Roman" w:hAnsi="Times New Roman" w:cs="Times New Roman"/>
        </w:rPr>
        <w:t>Week 11</w:t>
      </w:r>
      <w:r w:rsidR="0004267F" w:rsidRPr="00BB2DE2">
        <w:rPr>
          <w:rFonts w:ascii="Times New Roman" w:hAnsi="Times New Roman" w:cs="Times New Roman"/>
        </w:rPr>
        <w:tab/>
      </w:r>
      <w:r w:rsidR="00E3219A">
        <w:rPr>
          <w:rFonts w:ascii="Times New Roman" w:hAnsi="Times New Roman" w:cs="Times New Roman"/>
        </w:rPr>
        <w:t>Moving the Classroom</w:t>
      </w:r>
    </w:p>
    <w:p w14:paraId="33FA7EE6" w14:textId="61FBDD28" w:rsidR="0004267F" w:rsidRPr="00BB2DE2" w:rsidRDefault="00230FC1" w:rsidP="00E3219A">
      <w:pPr>
        <w:ind w:left="720" w:hanging="720"/>
        <w:rPr>
          <w:rFonts w:ascii="Times New Roman" w:hAnsi="Times New Roman" w:cs="Times New Roman"/>
        </w:rPr>
      </w:pPr>
      <w:r>
        <w:rPr>
          <w:rFonts w:ascii="Times New Roman" w:hAnsi="Times New Roman" w:cs="Times New Roman"/>
        </w:rPr>
        <w:t>11/6</w:t>
      </w:r>
      <w:r w:rsidR="0004267F" w:rsidRPr="00BB2DE2">
        <w:rPr>
          <w:rFonts w:ascii="Times New Roman" w:hAnsi="Times New Roman" w:cs="Times New Roman"/>
        </w:rPr>
        <w:tab/>
      </w:r>
      <w:r w:rsidR="0004267F" w:rsidRPr="00BB2DE2">
        <w:rPr>
          <w:rFonts w:ascii="Times New Roman" w:hAnsi="Times New Roman" w:cs="Times New Roman"/>
        </w:rPr>
        <w:tab/>
      </w:r>
      <w:r w:rsidR="0004267F" w:rsidRPr="00BB2DE2">
        <w:rPr>
          <w:rFonts w:ascii="Times New Roman" w:hAnsi="Times New Roman" w:cs="Times New Roman"/>
        </w:rPr>
        <w:tab/>
      </w:r>
    </w:p>
    <w:p w14:paraId="2007BBF8" w14:textId="3B42D896" w:rsidR="0004267F" w:rsidRPr="00BB2DE2" w:rsidRDefault="0004267F" w:rsidP="00E3219A">
      <w:pPr>
        <w:ind w:left="720" w:hanging="720"/>
        <w:rPr>
          <w:rFonts w:ascii="Times New Roman" w:hAnsi="Times New Roman" w:cs="Times New Roman"/>
        </w:rPr>
      </w:pPr>
      <w:r w:rsidRPr="00BB2DE2">
        <w:rPr>
          <w:rFonts w:ascii="Times New Roman" w:hAnsi="Times New Roman" w:cs="Times New Roman"/>
        </w:rPr>
        <w:t xml:space="preserve">“What’s Up and What’s </w:t>
      </w:r>
      <w:proofErr w:type="gramStart"/>
      <w:r w:rsidRPr="00BB2DE2">
        <w:rPr>
          <w:rFonts w:ascii="Times New Roman" w:hAnsi="Times New Roman" w:cs="Times New Roman"/>
        </w:rPr>
        <w:t>In</w:t>
      </w:r>
      <w:proofErr w:type="gramEnd"/>
      <w:r w:rsidRPr="00BB2DE2">
        <w:rPr>
          <w:rFonts w:ascii="Times New Roman" w:hAnsi="Times New Roman" w:cs="Times New Roman"/>
        </w:rPr>
        <w:t xml:space="preserve">: Trends and Traditions in Writing Centers” </w:t>
      </w:r>
      <w:r w:rsidRPr="00BB2DE2">
        <w:rPr>
          <w:rFonts w:ascii="Times New Roman" w:hAnsi="Times New Roman" w:cs="Times New Roman"/>
        </w:rPr>
        <w:tab/>
      </w:r>
      <w:r w:rsidRPr="00BB2DE2">
        <w:rPr>
          <w:rFonts w:ascii="Times New Roman" w:hAnsi="Times New Roman" w:cs="Times New Roman"/>
        </w:rPr>
        <w:tab/>
      </w:r>
      <w:r w:rsidRPr="00BB2DE2">
        <w:rPr>
          <w:rFonts w:ascii="Times New Roman" w:hAnsi="Times New Roman" w:cs="Times New Roman"/>
        </w:rPr>
        <w:tab/>
      </w:r>
      <w:r w:rsidRPr="00BB2DE2">
        <w:rPr>
          <w:rFonts w:ascii="Times New Roman" w:hAnsi="Times New Roman" w:cs="Times New Roman"/>
        </w:rPr>
        <w:tab/>
      </w:r>
      <w:r w:rsidRPr="00BB2DE2">
        <w:rPr>
          <w:rFonts w:ascii="Times New Roman" w:hAnsi="Times New Roman" w:cs="Times New Roman"/>
        </w:rPr>
        <w:tab/>
        <w:t>(PDF)</w:t>
      </w:r>
    </w:p>
    <w:p w14:paraId="11BBC757" w14:textId="63C2E691" w:rsidR="0004267F" w:rsidRPr="00BB2DE2" w:rsidRDefault="0004267F" w:rsidP="00E3219A">
      <w:pPr>
        <w:ind w:left="720" w:hanging="720"/>
        <w:rPr>
          <w:rFonts w:ascii="Times New Roman" w:hAnsi="Times New Roman" w:cs="Times New Roman"/>
        </w:rPr>
      </w:pPr>
      <w:r w:rsidRPr="00BB2DE2">
        <w:rPr>
          <w:rFonts w:ascii="Times New Roman" w:hAnsi="Times New Roman" w:cs="Times New Roman"/>
        </w:rPr>
        <w:t xml:space="preserve">“The Public Intellectual, Service Learning, and Activist Research” </w:t>
      </w:r>
      <w:r w:rsidRPr="00BB2DE2">
        <w:rPr>
          <w:rFonts w:ascii="Times New Roman" w:hAnsi="Times New Roman" w:cs="Times New Roman"/>
        </w:rPr>
        <w:tab/>
      </w:r>
      <w:r w:rsidRPr="00BB2DE2">
        <w:rPr>
          <w:rFonts w:ascii="Times New Roman" w:hAnsi="Times New Roman" w:cs="Times New Roman"/>
        </w:rPr>
        <w:tab/>
      </w:r>
      <w:r w:rsidRPr="00BB2DE2">
        <w:rPr>
          <w:rFonts w:ascii="Times New Roman" w:hAnsi="Times New Roman" w:cs="Times New Roman"/>
        </w:rPr>
        <w:tab/>
      </w:r>
      <w:r w:rsidRPr="00BB2DE2">
        <w:rPr>
          <w:rFonts w:ascii="Times New Roman" w:hAnsi="Times New Roman" w:cs="Times New Roman"/>
        </w:rPr>
        <w:tab/>
      </w:r>
      <w:r w:rsidRPr="00BB2DE2">
        <w:rPr>
          <w:rFonts w:ascii="Times New Roman" w:hAnsi="Times New Roman" w:cs="Times New Roman"/>
        </w:rPr>
        <w:tab/>
      </w:r>
      <w:r w:rsidRPr="00BB2DE2">
        <w:rPr>
          <w:rFonts w:ascii="Times New Roman" w:hAnsi="Times New Roman" w:cs="Times New Roman"/>
        </w:rPr>
        <w:tab/>
        <w:t>(</w:t>
      </w:r>
      <w:r w:rsidRPr="00BB2DE2">
        <w:rPr>
          <w:rFonts w:ascii="Times New Roman" w:hAnsi="Times New Roman" w:cs="Times New Roman"/>
          <w:b/>
        </w:rPr>
        <w:t>CTCT</w:t>
      </w:r>
      <w:r w:rsidRPr="00BB2DE2">
        <w:rPr>
          <w:rFonts w:ascii="Times New Roman" w:hAnsi="Times New Roman" w:cs="Times New Roman"/>
        </w:rPr>
        <w:t>)</w:t>
      </w:r>
    </w:p>
    <w:p w14:paraId="66E11BF7" w14:textId="62104094" w:rsidR="00BB2DE2" w:rsidRPr="00BB2DE2" w:rsidRDefault="00BB2DE2" w:rsidP="00E3219A">
      <w:pPr>
        <w:ind w:left="720" w:hanging="720"/>
        <w:rPr>
          <w:rFonts w:ascii="Times New Roman" w:hAnsi="Times New Roman" w:cs="Times New Roman"/>
        </w:rPr>
      </w:pPr>
      <w:r w:rsidRPr="00BB2DE2">
        <w:rPr>
          <w:rFonts w:ascii="Times New Roman" w:hAnsi="Times New Roman" w:cs="Times New Roman"/>
        </w:rPr>
        <w:t xml:space="preserve">David Barton and Mary Hamilton, “Understanding Literacy as Social Practice.” </w:t>
      </w:r>
      <w:r w:rsidRPr="00BB2DE2">
        <w:rPr>
          <w:rFonts w:ascii="Times New Roman" w:hAnsi="Times New Roman" w:cs="Times New Roman"/>
          <w:i/>
        </w:rPr>
        <w:t>Local Literacies: Reading and Writing in One Community</w:t>
      </w:r>
      <w:r w:rsidRPr="00BB2DE2">
        <w:rPr>
          <w:rFonts w:ascii="Times New Roman" w:hAnsi="Times New Roman" w:cs="Times New Roman"/>
        </w:rPr>
        <w:t>. (PDF)</w:t>
      </w:r>
    </w:p>
    <w:p w14:paraId="6BDAFC8A" w14:textId="471441D6" w:rsidR="0004267F" w:rsidRPr="00BB2DE2" w:rsidRDefault="0004267F" w:rsidP="00E3219A">
      <w:pPr>
        <w:ind w:left="720" w:hanging="720"/>
        <w:rPr>
          <w:rFonts w:ascii="Times New Roman" w:hAnsi="Times New Roman" w:cs="Times New Roman"/>
        </w:rPr>
      </w:pPr>
      <w:r w:rsidRPr="00BB2DE2">
        <w:rPr>
          <w:rFonts w:ascii="Times New Roman" w:hAnsi="Times New Roman" w:cs="Times New Roman"/>
        </w:rPr>
        <w:t>“The Idea of a Writing Center” (PDF)</w:t>
      </w:r>
    </w:p>
    <w:p w14:paraId="392B8CC9" w14:textId="566B92B4" w:rsidR="0004267F" w:rsidRPr="00F20AC3" w:rsidRDefault="00F20AC3" w:rsidP="00E3219A">
      <w:pPr>
        <w:ind w:left="720" w:hanging="720"/>
        <w:rPr>
          <w:rFonts w:ascii="Times New Roman" w:hAnsi="Times New Roman" w:cs="Times New Roman"/>
          <w:highlight w:val="yellow"/>
        </w:rPr>
      </w:pPr>
      <w:r>
        <w:rPr>
          <w:rFonts w:ascii="Times New Roman" w:hAnsi="Times New Roman" w:cs="Times New Roman"/>
          <w:i/>
        </w:rPr>
        <w:t>Literate Lives in the Information Age</w:t>
      </w:r>
      <w:r>
        <w:rPr>
          <w:rFonts w:ascii="Times New Roman" w:hAnsi="Times New Roman" w:cs="Times New Roman"/>
        </w:rPr>
        <w:t xml:space="preserve">, Introduction and </w:t>
      </w:r>
      <w:r w:rsidR="00E3219A">
        <w:rPr>
          <w:rFonts w:ascii="Times New Roman" w:hAnsi="Times New Roman" w:cs="Times New Roman"/>
        </w:rPr>
        <w:t>Chapter 1 (PDF)</w:t>
      </w:r>
    </w:p>
    <w:p w14:paraId="56C4CC04" w14:textId="77777777" w:rsidR="0004267F" w:rsidRPr="00DB7ABC" w:rsidRDefault="0004267F" w:rsidP="00E3219A">
      <w:pPr>
        <w:ind w:left="720" w:hanging="720"/>
        <w:rPr>
          <w:rFonts w:ascii="Times New Roman" w:hAnsi="Times New Roman" w:cs="Times New Roman"/>
          <w:highlight w:val="yellow"/>
        </w:rPr>
      </w:pPr>
    </w:p>
    <w:p w14:paraId="56D39CDA" w14:textId="0B0083D7" w:rsidR="0004267F" w:rsidRPr="000D5D44" w:rsidRDefault="00230FC1" w:rsidP="00E3219A">
      <w:pPr>
        <w:ind w:left="720" w:hanging="720"/>
        <w:rPr>
          <w:rFonts w:ascii="Times New Roman" w:hAnsi="Times New Roman" w:cs="Times New Roman"/>
        </w:rPr>
      </w:pPr>
      <w:r>
        <w:rPr>
          <w:rFonts w:ascii="Times New Roman" w:hAnsi="Times New Roman" w:cs="Times New Roman"/>
        </w:rPr>
        <w:t>Week 12</w:t>
      </w:r>
      <w:r w:rsidR="0004267F" w:rsidRPr="000D5D44">
        <w:rPr>
          <w:rFonts w:ascii="Times New Roman" w:hAnsi="Times New Roman" w:cs="Times New Roman"/>
        </w:rPr>
        <w:tab/>
        <w:t>Professional Writing, Technical Communication, and the Writing Major</w:t>
      </w:r>
    </w:p>
    <w:p w14:paraId="0F354A83" w14:textId="0234BC72" w:rsidR="0004267F" w:rsidRPr="000D5D44" w:rsidRDefault="00230FC1" w:rsidP="00E3219A">
      <w:pPr>
        <w:ind w:left="720" w:hanging="720"/>
        <w:rPr>
          <w:rFonts w:ascii="Times New Roman" w:hAnsi="Times New Roman" w:cs="Times New Roman"/>
        </w:rPr>
      </w:pPr>
      <w:r>
        <w:rPr>
          <w:rFonts w:ascii="Times New Roman" w:hAnsi="Times New Roman" w:cs="Times New Roman"/>
        </w:rPr>
        <w:t>11/13</w:t>
      </w:r>
      <w:r w:rsidR="0004267F" w:rsidRPr="000D5D44">
        <w:rPr>
          <w:rFonts w:ascii="Times New Roman" w:hAnsi="Times New Roman" w:cs="Times New Roman"/>
        </w:rPr>
        <w:tab/>
      </w:r>
      <w:r w:rsidR="0004267F" w:rsidRPr="000D5D44">
        <w:rPr>
          <w:rFonts w:ascii="Times New Roman" w:hAnsi="Times New Roman" w:cs="Times New Roman"/>
        </w:rPr>
        <w:tab/>
      </w:r>
      <w:r w:rsidR="0004267F" w:rsidRPr="000D5D44">
        <w:rPr>
          <w:rFonts w:ascii="Times New Roman" w:hAnsi="Times New Roman" w:cs="Times New Roman"/>
        </w:rPr>
        <w:tab/>
      </w:r>
    </w:p>
    <w:p w14:paraId="0A784BF9" w14:textId="77777777" w:rsidR="0004267F" w:rsidRPr="000D5D44" w:rsidRDefault="0004267F" w:rsidP="00E3219A">
      <w:pPr>
        <w:ind w:left="720" w:hanging="720"/>
        <w:rPr>
          <w:rFonts w:ascii="Times New Roman" w:hAnsi="Times New Roman" w:cs="Times New Roman"/>
        </w:rPr>
      </w:pPr>
      <w:proofErr w:type="spellStart"/>
      <w:r w:rsidRPr="000D5D44">
        <w:rPr>
          <w:rFonts w:ascii="Times New Roman" w:hAnsi="Times New Roman" w:cs="Times New Roman"/>
        </w:rPr>
        <w:t>Balzhiser</w:t>
      </w:r>
      <w:proofErr w:type="spellEnd"/>
      <w:r w:rsidRPr="000D5D44">
        <w:rPr>
          <w:rFonts w:ascii="Times New Roman" w:hAnsi="Times New Roman" w:cs="Times New Roman"/>
        </w:rPr>
        <w:t xml:space="preserve"> and McLeod, “What is the Writing Major? What Should </w:t>
      </w:r>
      <w:proofErr w:type="gramStart"/>
      <w:r w:rsidRPr="000D5D44">
        <w:rPr>
          <w:rFonts w:ascii="Times New Roman" w:hAnsi="Times New Roman" w:cs="Times New Roman"/>
        </w:rPr>
        <w:t>it</w:t>
      </w:r>
      <w:proofErr w:type="gramEnd"/>
      <w:r w:rsidRPr="000D5D44">
        <w:rPr>
          <w:rFonts w:ascii="Times New Roman" w:hAnsi="Times New Roman" w:cs="Times New Roman"/>
        </w:rPr>
        <w:t xml:space="preserve"> Be?” (PDF)</w:t>
      </w:r>
    </w:p>
    <w:p w14:paraId="440754C4" w14:textId="77777777" w:rsidR="0004267F" w:rsidRPr="000D5D44" w:rsidRDefault="0004267F" w:rsidP="00E3219A">
      <w:pPr>
        <w:ind w:left="720" w:hanging="720"/>
        <w:rPr>
          <w:rFonts w:ascii="Times New Roman" w:hAnsi="Times New Roman" w:cs="Times New Roman"/>
        </w:rPr>
      </w:pPr>
      <w:r w:rsidRPr="000D5D44">
        <w:rPr>
          <w:rFonts w:ascii="Times New Roman" w:hAnsi="Times New Roman" w:cs="Times New Roman"/>
        </w:rPr>
        <w:t xml:space="preserve">Cosgrove, “What Our Graduates Write: Making Program Assessment both Authentic and </w:t>
      </w:r>
      <w:r w:rsidRPr="000D5D44">
        <w:rPr>
          <w:rFonts w:ascii="Times New Roman" w:hAnsi="Times New Roman" w:cs="Times New Roman"/>
        </w:rPr>
        <w:tab/>
        <w:t>Persuasive” (PDF)</w:t>
      </w:r>
    </w:p>
    <w:p w14:paraId="684BBDB7" w14:textId="77777777" w:rsidR="0004267F" w:rsidRPr="000D5D44" w:rsidRDefault="0004267F" w:rsidP="00E3219A">
      <w:pPr>
        <w:ind w:left="720" w:hanging="720"/>
        <w:rPr>
          <w:rFonts w:ascii="Times New Roman" w:hAnsi="Times New Roman" w:cs="Times New Roman"/>
        </w:rPr>
      </w:pPr>
      <w:r w:rsidRPr="000D5D44">
        <w:rPr>
          <w:rFonts w:ascii="Times New Roman" w:hAnsi="Times New Roman" w:cs="Times New Roman"/>
        </w:rPr>
        <w:t>Miller, “What’s Practical About Technical Writing?” (PDF)</w:t>
      </w:r>
    </w:p>
    <w:p w14:paraId="3CB9FF81" w14:textId="77777777" w:rsidR="0004267F" w:rsidRPr="000D5D44" w:rsidRDefault="0004267F" w:rsidP="00E3219A">
      <w:pPr>
        <w:ind w:left="720" w:hanging="720"/>
        <w:rPr>
          <w:rFonts w:ascii="Times New Roman" w:hAnsi="Times New Roman" w:cs="Times New Roman"/>
        </w:rPr>
      </w:pPr>
      <w:r w:rsidRPr="000D5D44">
        <w:rPr>
          <w:rFonts w:ascii="Times New Roman" w:hAnsi="Times New Roman" w:cs="Times New Roman"/>
        </w:rPr>
        <w:t xml:space="preserve">Simmons and </w:t>
      </w:r>
      <w:proofErr w:type="spellStart"/>
      <w:r w:rsidRPr="000D5D44">
        <w:rPr>
          <w:rFonts w:ascii="Times New Roman" w:hAnsi="Times New Roman" w:cs="Times New Roman"/>
        </w:rPr>
        <w:t>Zoetewey</w:t>
      </w:r>
      <w:proofErr w:type="spellEnd"/>
      <w:r w:rsidRPr="000D5D44">
        <w:rPr>
          <w:rFonts w:ascii="Times New Roman" w:hAnsi="Times New Roman" w:cs="Times New Roman"/>
        </w:rPr>
        <w:t xml:space="preserve">, “Productive Usability: Fostering Civic Engagement in Online Spaces” </w:t>
      </w:r>
      <w:r w:rsidRPr="000D5D44">
        <w:rPr>
          <w:rFonts w:ascii="Times New Roman" w:hAnsi="Times New Roman" w:cs="Times New Roman"/>
        </w:rPr>
        <w:tab/>
        <w:t>(PDF)</w:t>
      </w:r>
    </w:p>
    <w:p w14:paraId="3D0150E6" w14:textId="77777777" w:rsidR="00934292" w:rsidRDefault="0004267F" w:rsidP="00E3219A">
      <w:pPr>
        <w:ind w:left="720" w:hanging="720"/>
        <w:rPr>
          <w:rFonts w:ascii="Times New Roman" w:hAnsi="Times New Roman" w:cs="Times New Roman"/>
        </w:rPr>
      </w:pPr>
      <w:proofErr w:type="spellStart"/>
      <w:r w:rsidRPr="000D5D44">
        <w:rPr>
          <w:rFonts w:ascii="Times New Roman" w:hAnsi="Times New Roman" w:cs="Times New Roman"/>
        </w:rPr>
        <w:t>Blyler</w:t>
      </w:r>
      <w:proofErr w:type="spellEnd"/>
      <w:r w:rsidRPr="000D5D44">
        <w:rPr>
          <w:rFonts w:ascii="Times New Roman" w:hAnsi="Times New Roman" w:cs="Times New Roman"/>
        </w:rPr>
        <w:t xml:space="preserve">, “Pedagogy and Social Action: A Role for Narrative in Professional Communication” </w:t>
      </w:r>
      <w:r w:rsidRPr="000D5D44">
        <w:rPr>
          <w:rFonts w:ascii="Times New Roman" w:hAnsi="Times New Roman" w:cs="Times New Roman"/>
        </w:rPr>
        <w:tab/>
        <w:t>(PDF)</w:t>
      </w:r>
    </w:p>
    <w:p w14:paraId="29C0A400" w14:textId="6E5E804A" w:rsidR="0004267F" w:rsidRPr="000D5D44" w:rsidRDefault="00934292" w:rsidP="00E3219A">
      <w:pPr>
        <w:ind w:left="720" w:hanging="720"/>
        <w:rPr>
          <w:rFonts w:ascii="Times New Roman" w:hAnsi="Times New Roman" w:cs="Times New Roman"/>
        </w:rPr>
      </w:pPr>
      <w:r>
        <w:rPr>
          <w:rFonts w:ascii="Times New Roman" w:hAnsi="Times New Roman" w:cs="Times New Roman"/>
        </w:rPr>
        <w:t xml:space="preserve">Sue Wells, “Rogue Cops and Health Care: What Do We Want </w:t>
      </w:r>
      <w:proofErr w:type="gramStart"/>
      <w:r>
        <w:rPr>
          <w:rFonts w:ascii="Times New Roman" w:hAnsi="Times New Roman" w:cs="Times New Roman"/>
        </w:rPr>
        <w:t>From</w:t>
      </w:r>
      <w:proofErr w:type="gramEnd"/>
      <w:r>
        <w:rPr>
          <w:rFonts w:ascii="Times New Roman" w:hAnsi="Times New Roman" w:cs="Times New Roman"/>
        </w:rPr>
        <w:t xml:space="preserve"> Public Writing?” (PDF)</w:t>
      </w:r>
      <w:r w:rsidR="0004267F" w:rsidRPr="000D5D44">
        <w:rPr>
          <w:rFonts w:ascii="Times New Roman" w:hAnsi="Times New Roman" w:cs="Times New Roman"/>
        </w:rPr>
        <w:tab/>
      </w:r>
      <w:r w:rsidR="0004267F" w:rsidRPr="000D5D44">
        <w:rPr>
          <w:rFonts w:ascii="Times New Roman" w:hAnsi="Times New Roman" w:cs="Times New Roman"/>
        </w:rPr>
        <w:tab/>
      </w:r>
    </w:p>
    <w:p w14:paraId="5E606658" w14:textId="77777777" w:rsidR="0004267F" w:rsidRPr="000D5D44" w:rsidRDefault="0004267F" w:rsidP="00E3219A">
      <w:pPr>
        <w:ind w:left="720" w:hanging="720"/>
        <w:rPr>
          <w:rFonts w:ascii="Times New Roman" w:hAnsi="Times New Roman" w:cs="Times New Roman"/>
        </w:rPr>
      </w:pPr>
    </w:p>
    <w:p w14:paraId="33432FB6" w14:textId="697C7CE1" w:rsidR="0004267F" w:rsidRPr="000D5D44" w:rsidRDefault="00230FC1" w:rsidP="00E3219A">
      <w:pPr>
        <w:ind w:left="720" w:hanging="720"/>
        <w:rPr>
          <w:rFonts w:ascii="Times New Roman" w:hAnsi="Times New Roman" w:cs="Times New Roman"/>
        </w:rPr>
      </w:pPr>
      <w:r>
        <w:rPr>
          <w:rFonts w:ascii="Times New Roman" w:hAnsi="Times New Roman" w:cs="Times New Roman"/>
        </w:rPr>
        <w:t>Week 13</w:t>
      </w:r>
      <w:r w:rsidR="0004267F" w:rsidRPr="000D5D44">
        <w:rPr>
          <w:rFonts w:ascii="Times New Roman" w:hAnsi="Times New Roman" w:cs="Times New Roman"/>
        </w:rPr>
        <w:t xml:space="preserve"> </w:t>
      </w:r>
      <w:r w:rsidR="0004267F" w:rsidRPr="000D5D44">
        <w:rPr>
          <w:rFonts w:ascii="Times New Roman" w:hAnsi="Times New Roman" w:cs="Times New Roman"/>
        </w:rPr>
        <w:tab/>
        <w:t>Conferences and Peer Review</w:t>
      </w:r>
    </w:p>
    <w:p w14:paraId="338A289E" w14:textId="4D68D193" w:rsidR="0004267F" w:rsidRPr="000D5D44" w:rsidRDefault="00230FC1" w:rsidP="00E3219A">
      <w:pPr>
        <w:ind w:left="720" w:hanging="720"/>
        <w:rPr>
          <w:rFonts w:ascii="Times New Roman" w:hAnsi="Times New Roman" w:cs="Times New Roman"/>
        </w:rPr>
      </w:pPr>
      <w:r>
        <w:rPr>
          <w:rFonts w:ascii="Times New Roman" w:hAnsi="Times New Roman" w:cs="Times New Roman"/>
        </w:rPr>
        <w:t>11/20</w:t>
      </w:r>
    </w:p>
    <w:p w14:paraId="56450486" w14:textId="77777777" w:rsidR="0004267F" w:rsidRPr="000D5D44" w:rsidRDefault="0004267F" w:rsidP="00E3219A">
      <w:pPr>
        <w:ind w:left="720" w:hanging="720"/>
        <w:rPr>
          <w:rFonts w:ascii="Times New Roman" w:hAnsi="Times New Roman" w:cs="Times New Roman"/>
        </w:rPr>
      </w:pPr>
    </w:p>
    <w:p w14:paraId="30CB5B54" w14:textId="77777777" w:rsidR="0004267F" w:rsidRPr="000D5D44" w:rsidRDefault="0004267F" w:rsidP="00E3219A">
      <w:pPr>
        <w:ind w:left="720" w:hanging="720"/>
        <w:rPr>
          <w:rFonts w:ascii="Times New Roman" w:hAnsi="Times New Roman" w:cs="Times New Roman"/>
        </w:rPr>
      </w:pPr>
    </w:p>
    <w:p w14:paraId="047B6668" w14:textId="2885C742" w:rsidR="0004267F" w:rsidRPr="000D5D44" w:rsidRDefault="00230FC1" w:rsidP="00E3219A">
      <w:pPr>
        <w:ind w:left="720" w:hanging="720"/>
        <w:rPr>
          <w:rFonts w:ascii="Times New Roman" w:hAnsi="Times New Roman" w:cs="Times New Roman"/>
        </w:rPr>
      </w:pPr>
      <w:r>
        <w:rPr>
          <w:rFonts w:ascii="Times New Roman" w:hAnsi="Times New Roman" w:cs="Times New Roman"/>
        </w:rPr>
        <w:t>Week 14</w:t>
      </w:r>
      <w:r w:rsidR="0004267F" w:rsidRPr="000D5D44">
        <w:rPr>
          <w:rFonts w:ascii="Times New Roman" w:hAnsi="Times New Roman" w:cs="Times New Roman"/>
        </w:rPr>
        <w:tab/>
        <w:t>Writing Program Administration and Writing Assessment</w:t>
      </w:r>
    </w:p>
    <w:p w14:paraId="0D1462CD" w14:textId="3B6AE196" w:rsidR="0004267F" w:rsidRPr="000D5D44" w:rsidRDefault="00230FC1" w:rsidP="00E3219A">
      <w:pPr>
        <w:ind w:left="720" w:hanging="720"/>
        <w:rPr>
          <w:rFonts w:ascii="Times New Roman" w:hAnsi="Times New Roman" w:cs="Times New Roman"/>
        </w:rPr>
      </w:pPr>
      <w:r>
        <w:rPr>
          <w:rFonts w:ascii="Times New Roman" w:hAnsi="Times New Roman" w:cs="Times New Roman"/>
        </w:rPr>
        <w:t>11/27</w:t>
      </w:r>
      <w:r w:rsidR="0004267F" w:rsidRPr="000D5D44">
        <w:rPr>
          <w:rFonts w:ascii="Times New Roman" w:hAnsi="Times New Roman" w:cs="Times New Roman"/>
        </w:rPr>
        <w:tab/>
      </w:r>
      <w:r w:rsidR="0004267F" w:rsidRPr="000D5D44">
        <w:rPr>
          <w:rFonts w:ascii="Times New Roman" w:hAnsi="Times New Roman" w:cs="Times New Roman"/>
        </w:rPr>
        <w:tab/>
      </w:r>
      <w:r w:rsidR="0004267F" w:rsidRPr="000D5D44">
        <w:rPr>
          <w:rFonts w:ascii="Times New Roman" w:hAnsi="Times New Roman" w:cs="Times New Roman"/>
        </w:rPr>
        <w:tab/>
      </w:r>
    </w:p>
    <w:p w14:paraId="621EFCBB" w14:textId="77777777" w:rsidR="0004267F" w:rsidRDefault="0004267F" w:rsidP="00E3219A">
      <w:pPr>
        <w:ind w:left="720" w:hanging="720"/>
        <w:rPr>
          <w:rFonts w:ascii="Times New Roman" w:hAnsi="Times New Roman" w:cs="Times New Roman"/>
        </w:rPr>
      </w:pPr>
      <w:proofErr w:type="spellStart"/>
      <w:r w:rsidRPr="000D5D44">
        <w:rPr>
          <w:rFonts w:ascii="Times New Roman" w:hAnsi="Times New Roman" w:cs="Times New Roman"/>
        </w:rPr>
        <w:t>Huot</w:t>
      </w:r>
      <w:proofErr w:type="spellEnd"/>
      <w:r w:rsidRPr="000D5D44">
        <w:rPr>
          <w:rFonts w:ascii="Times New Roman" w:hAnsi="Times New Roman" w:cs="Times New Roman"/>
        </w:rPr>
        <w:t xml:space="preserve"> and </w:t>
      </w:r>
      <w:proofErr w:type="spellStart"/>
      <w:r w:rsidRPr="000D5D44">
        <w:rPr>
          <w:rFonts w:ascii="Times New Roman" w:hAnsi="Times New Roman" w:cs="Times New Roman"/>
        </w:rPr>
        <w:t>Shendel</w:t>
      </w:r>
      <w:proofErr w:type="spellEnd"/>
      <w:r w:rsidRPr="000D5D44">
        <w:rPr>
          <w:rFonts w:ascii="Times New Roman" w:hAnsi="Times New Roman" w:cs="Times New Roman"/>
        </w:rPr>
        <w:t xml:space="preserve">, “A Working Methodology of Assessment for Writing Program </w:t>
      </w:r>
      <w:r w:rsidRPr="000D5D44">
        <w:rPr>
          <w:rFonts w:ascii="Times New Roman" w:hAnsi="Times New Roman" w:cs="Times New Roman"/>
        </w:rPr>
        <w:tab/>
        <w:t>Administrators” (PDF)</w:t>
      </w:r>
    </w:p>
    <w:p w14:paraId="50574B51" w14:textId="097ACA15" w:rsidR="005524C2" w:rsidRPr="000D5D44" w:rsidRDefault="005524C2" w:rsidP="00E3219A">
      <w:pPr>
        <w:ind w:left="720" w:hanging="720"/>
        <w:rPr>
          <w:rFonts w:ascii="Times New Roman" w:hAnsi="Times New Roman" w:cs="Times New Roman"/>
        </w:rPr>
      </w:pPr>
      <w:r>
        <w:rPr>
          <w:rFonts w:ascii="Times New Roman" w:hAnsi="Times New Roman" w:cs="Times New Roman"/>
        </w:rPr>
        <w:t>Elizabeth Wardle, “‘Mutt Genres’ and the Goal of FYC” (PDF)</w:t>
      </w:r>
    </w:p>
    <w:p w14:paraId="59D27CDB" w14:textId="77777777" w:rsidR="0004267F" w:rsidRPr="000D5D44" w:rsidRDefault="0004267F" w:rsidP="00E3219A">
      <w:pPr>
        <w:ind w:left="720" w:hanging="720"/>
        <w:rPr>
          <w:rFonts w:ascii="Times New Roman" w:hAnsi="Times New Roman" w:cs="Times New Roman"/>
        </w:rPr>
      </w:pPr>
      <w:proofErr w:type="spellStart"/>
      <w:r w:rsidRPr="000D5D44">
        <w:rPr>
          <w:rFonts w:ascii="Times New Roman" w:hAnsi="Times New Roman" w:cs="Times New Roman"/>
        </w:rPr>
        <w:t>Kinkead</w:t>
      </w:r>
      <w:proofErr w:type="spellEnd"/>
      <w:r w:rsidRPr="000D5D44">
        <w:rPr>
          <w:rFonts w:ascii="Times New Roman" w:hAnsi="Times New Roman" w:cs="Times New Roman"/>
        </w:rPr>
        <w:t xml:space="preserve"> and </w:t>
      </w:r>
      <w:proofErr w:type="spellStart"/>
      <w:r w:rsidRPr="000D5D44">
        <w:rPr>
          <w:rFonts w:ascii="Times New Roman" w:hAnsi="Times New Roman" w:cs="Times New Roman"/>
        </w:rPr>
        <w:t>Simplson</w:t>
      </w:r>
      <w:proofErr w:type="spellEnd"/>
      <w:r w:rsidRPr="000D5D44">
        <w:rPr>
          <w:rFonts w:ascii="Times New Roman" w:hAnsi="Times New Roman" w:cs="Times New Roman"/>
        </w:rPr>
        <w:t>, “The Administrative Audience: A Rhetorical Problem” (PDF)</w:t>
      </w:r>
    </w:p>
    <w:p w14:paraId="7B0CBF1D" w14:textId="77777777" w:rsidR="0004267F" w:rsidRPr="000D5D44" w:rsidRDefault="0004267F" w:rsidP="00E3219A">
      <w:pPr>
        <w:ind w:left="720" w:hanging="720"/>
        <w:rPr>
          <w:rFonts w:ascii="Times New Roman" w:hAnsi="Times New Roman" w:cs="Times New Roman"/>
        </w:rPr>
      </w:pPr>
      <w:r w:rsidRPr="000D5D44">
        <w:rPr>
          <w:rFonts w:ascii="Times New Roman" w:hAnsi="Times New Roman" w:cs="Times New Roman"/>
        </w:rPr>
        <w:t>McLeod, “The Pedagogy of Writing Across the Curriculum” (PDF)</w:t>
      </w:r>
    </w:p>
    <w:p w14:paraId="7C3D23DD" w14:textId="1B21AD2C" w:rsidR="0004267F" w:rsidRDefault="0004267F" w:rsidP="00E3219A">
      <w:pPr>
        <w:ind w:left="720" w:hanging="720"/>
        <w:rPr>
          <w:rFonts w:ascii="Times New Roman" w:hAnsi="Times New Roman" w:cs="Times New Roman"/>
        </w:rPr>
      </w:pPr>
      <w:proofErr w:type="spellStart"/>
      <w:r w:rsidRPr="000D5D44">
        <w:rPr>
          <w:rFonts w:ascii="Times New Roman" w:hAnsi="Times New Roman" w:cs="Times New Roman"/>
        </w:rPr>
        <w:t>Lecourt</w:t>
      </w:r>
      <w:proofErr w:type="spellEnd"/>
      <w:r w:rsidR="00E3219A">
        <w:rPr>
          <w:rFonts w:ascii="Times New Roman" w:hAnsi="Times New Roman" w:cs="Times New Roman"/>
        </w:rPr>
        <w:t xml:space="preserve">, </w:t>
      </w:r>
      <w:r w:rsidRPr="000D5D44">
        <w:rPr>
          <w:rFonts w:ascii="Times New Roman" w:hAnsi="Times New Roman" w:cs="Times New Roman"/>
        </w:rPr>
        <w:t>“WAC as Critical Pedagogy: The Third Stage?” (PDF)</w:t>
      </w:r>
    </w:p>
    <w:p w14:paraId="75FD31B8" w14:textId="75316761" w:rsidR="009B7D51" w:rsidRPr="000D5D44" w:rsidRDefault="009B7D51" w:rsidP="00E3219A">
      <w:pPr>
        <w:ind w:left="720" w:hanging="720"/>
        <w:rPr>
          <w:rFonts w:ascii="Times New Roman" w:hAnsi="Times New Roman" w:cs="Times New Roman"/>
        </w:rPr>
      </w:pPr>
      <w:r>
        <w:rPr>
          <w:rFonts w:ascii="Times New Roman" w:hAnsi="Times New Roman" w:cs="Times New Roman"/>
        </w:rPr>
        <w:t>Janice Lauer, “Composition Studies: Dappled Discipline” (PDF)</w:t>
      </w:r>
    </w:p>
    <w:p w14:paraId="5095E213" w14:textId="77777777" w:rsidR="0004267F" w:rsidRPr="000D5D44" w:rsidRDefault="0004267F" w:rsidP="00E3219A">
      <w:pPr>
        <w:ind w:left="720" w:hanging="720"/>
        <w:rPr>
          <w:rFonts w:ascii="Times New Roman" w:hAnsi="Times New Roman" w:cs="Times New Roman"/>
        </w:rPr>
      </w:pPr>
    </w:p>
    <w:p w14:paraId="210ED86F" w14:textId="5F90D5AF" w:rsidR="0004267F" w:rsidRPr="000D5D44" w:rsidRDefault="00230FC1" w:rsidP="00E3219A">
      <w:pPr>
        <w:ind w:left="720" w:hanging="720"/>
        <w:rPr>
          <w:rFonts w:ascii="Times New Roman" w:hAnsi="Times New Roman" w:cs="Times New Roman"/>
        </w:rPr>
      </w:pPr>
      <w:r>
        <w:rPr>
          <w:rFonts w:ascii="Times New Roman" w:hAnsi="Times New Roman" w:cs="Times New Roman"/>
        </w:rPr>
        <w:t>Week 15</w:t>
      </w:r>
      <w:r w:rsidR="0004267F" w:rsidRPr="000D5D44">
        <w:rPr>
          <w:rFonts w:ascii="Times New Roman" w:hAnsi="Times New Roman" w:cs="Times New Roman"/>
        </w:rPr>
        <w:tab/>
        <w:t>Intellectual Autobiography Oral Presentation</w:t>
      </w:r>
    </w:p>
    <w:p w14:paraId="62461AFF" w14:textId="221E6AAF" w:rsidR="0004267F" w:rsidRPr="000D5D44" w:rsidRDefault="00230FC1" w:rsidP="00E3219A">
      <w:pPr>
        <w:ind w:left="720" w:hanging="720"/>
        <w:rPr>
          <w:rFonts w:ascii="Times New Roman" w:hAnsi="Times New Roman" w:cs="Times New Roman"/>
        </w:rPr>
      </w:pPr>
      <w:r>
        <w:rPr>
          <w:rFonts w:ascii="Times New Roman" w:hAnsi="Times New Roman" w:cs="Times New Roman"/>
        </w:rPr>
        <w:t>12/4</w:t>
      </w:r>
    </w:p>
    <w:p w14:paraId="36868AF2" w14:textId="77777777" w:rsidR="0004267F" w:rsidRPr="000D5D44" w:rsidRDefault="0004267F" w:rsidP="00E3219A">
      <w:pPr>
        <w:ind w:left="720" w:hanging="720"/>
        <w:rPr>
          <w:rFonts w:ascii="Times New Roman" w:hAnsi="Times New Roman" w:cs="Times New Roman"/>
        </w:rPr>
      </w:pPr>
    </w:p>
    <w:p w14:paraId="628D2560" w14:textId="28353FDE" w:rsidR="0004267F" w:rsidRPr="000D5D44" w:rsidRDefault="0004267F" w:rsidP="00E3219A">
      <w:pPr>
        <w:ind w:left="720" w:hanging="720"/>
        <w:rPr>
          <w:rFonts w:ascii="Times New Roman" w:hAnsi="Times New Roman" w:cs="Times New Roman"/>
        </w:rPr>
      </w:pPr>
      <w:r w:rsidRPr="000D5D44">
        <w:rPr>
          <w:rFonts w:ascii="Times New Roman" w:hAnsi="Times New Roman" w:cs="Times New Roman"/>
        </w:rPr>
        <w:t xml:space="preserve">Week </w:t>
      </w:r>
      <w:r w:rsidR="00230FC1">
        <w:rPr>
          <w:rFonts w:ascii="Times New Roman" w:hAnsi="Times New Roman" w:cs="Times New Roman"/>
        </w:rPr>
        <w:t>16</w:t>
      </w:r>
    </w:p>
    <w:p w14:paraId="6F4AC0D1" w14:textId="16B7528A" w:rsidR="00301577" w:rsidRPr="00184059" w:rsidRDefault="00230FC1" w:rsidP="00E3219A">
      <w:pPr>
        <w:ind w:left="720" w:hanging="720"/>
        <w:rPr>
          <w:rFonts w:ascii="Times New Roman" w:hAnsi="Times New Roman" w:cs="Times New Roman"/>
        </w:rPr>
      </w:pPr>
      <w:r>
        <w:rPr>
          <w:rFonts w:ascii="Times New Roman" w:hAnsi="Times New Roman" w:cs="Times New Roman"/>
        </w:rPr>
        <w:t>12/11</w:t>
      </w:r>
      <w:r w:rsidR="0004267F" w:rsidRPr="000D5D44">
        <w:rPr>
          <w:rFonts w:ascii="Times New Roman" w:hAnsi="Times New Roman" w:cs="Times New Roman"/>
        </w:rPr>
        <w:t xml:space="preserve"> </w:t>
      </w:r>
      <w:r w:rsidR="0004267F" w:rsidRPr="000D5D44">
        <w:rPr>
          <w:rFonts w:ascii="Times New Roman" w:hAnsi="Times New Roman" w:cs="Times New Roman"/>
        </w:rPr>
        <w:tab/>
      </w:r>
      <w:r w:rsidR="0004267F" w:rsidRPr="000D5D44">
        <w:rPr>
          <w:rFonts w:ascii="Times New Roman" w:hAnsi="Times New Roman" w:cs="Times New Roman"/>
        </w:rPr>
        <w:tab/>
        <w:t>Final Assignment Due</w:t>
      </w:r>
    </w:p>
    <w:sectPr w:rsidR="00301577" w:rsidRPr="00184059" w:rsidSect="00F058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A2456"/>
    <w:multiLevelType w:val="hybridMultilevel"/>
    <w:tmpl w:val="9D545114"/>
    <w:lvl w:ilvl="0" w:tplc="11D0C8BE">
      <w:start w:val="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88659A"/>
    <w:multiLevelType w:val="hybridMultilevel"/>
    <w:tmpl w:val="EE20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C525D5"/>
    <w:multiLevelType w:val="hybridMultilevel"/>
    <w:tmpl w:val="1BC25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1478D2"/>
    <w:multiLevelType w:val="hybridMultilevel"/>
    <w:tmpl w:val="C1820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6F6CFB"/>
    <w:multiLevelType w:val="hybridMultilevel"/>
    <w:tmpl w:val="B92ECE9E"/>
    <w:lvl w:ilvl="0" w:tplc="3EB049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372F83"/>
    <w:multiLevelType w:val="hybridMultilevel"/>
    <w:tmpl w:val="F208C7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FB0FDB"/>
    <w:multiLevelType w:val="hybridMultilevel"/>
    <w:tmpl w:val="6F78AA66"/>
    <w:lvl w:ilvl="0" w:tplc="D1B6E6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2F231732"/>
    <w:multiLevelType w:val="hybridMultilevel"/>
    <w:tmpl w:val="F418BD5A"/>
    <w:lvl w:ilvl="0" w:tplc="C4DCCF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576B0E"/>
    <w:multiLevelType w:val="hybridMultilevel"/>
    <w:tmpl w:val="3F982B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F86B59"/>
    <w:multiLevelType w:val="hybridMultilevel"/>
    <w:tmpl w:val="F6EEBA0E"/>
    <w:lvl w:ilvl="0" w:tplc="5E5C872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nsid w:val="38A70E40"/>
    <w:multiLevelType w:val="hybridMultilevel"/>
    <w:tmpl w:val="06E4CD2A"/>
    <w:lvl w:ilvl="0" w:tplc="D474FCA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nsid w:val="3A03445A"/>
    <w:multiLevelType w:val="hybridMultilevel"/>
    <w:tmpl w:val="D6AC28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655D56"/>
    <w:multiLevelType w:val="hybridMultilevel"/>
    <w:tmpl w:val="A40C11B8"/>
    <w:lvl w:ilvl="0" w:tplc="CE38FAD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3">
    <w:nsid w:val="3FF31F0E"/>
    <w:multiLevelType w:val="hybridMultilevel"/>
    <w:tmpl w:val="969E98C8"/>
    <w:lvl w:ilvl="0" w:tplc="A388487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7AF25832"/>
    <w:multiLevelType w:val="hybridMultilevel"/>
    <w:tmpl w:val="A97CA6FA"/>
    <w:lvl w:ilvl="0" w:tplc="EC2CEF72">
      <w:start w:val="1"/>
      <w:numFmt w:val="decimal"/>
      <w:lvlText w:val="%1h"/>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3"/>
  </w:num>
  <w:num w:numId="4">
    <w:abstractNumId w:val="10"/>
  </w:num>
  <w:num w:numId="5">
    <w:abstractNumId w:val="9"/>
  </w:num>
  <w:num w:numId="6">
    <w:abstractNumId w:val="12"/>
  </w:num>
  <w:num w:numId="7">
    <w:abstractNumId w:val="6"/>
  </w:num>
  <w:num w:numId="8">
    <w:abstractNumId w:val="1"/>
  </w:num>
  <w:num w:numId="9">
    <w:abstractNumId w:val="5"/>
  </w:num>
  <w:num w:numId="10">
    <w:abstractNumId w:val="11"/>
  </w:num>
  <w:num w:numId="11">
    <w:abstractNumId w:val="2"/>
  </w:num>
  <w:num w:numId="12">
    <w:abstractNumId w:val="14"/>
  </w:num>
  <w:num w:numId="13">
    <w:abstractNumId w:val="0"/>
  </w:num>
  <w:num w:numId="14">
    <w:abstractNumId w:val="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EBF"/>
    <w:rsid w:val="00015895"/>
    <w:rsid w:val="00040721"/>
    <w:rsid w:val="0004267F"/>
    <w:rsid w:val="00073550"/>
    <w:rsid w:val="0007748F"/>
    <w:rsid w:val="00081E17"/>
    <w:rsid w:val="000B3B17"/>
    <w:rsid w:val="000C7902"/>
    <w:rsid w:val="000D5D44"/>
    <w:rsid w:val="000E5CB0"/>
    <w:rsid w:val="0011293D"/>
    <w:rsid w:val="001300F1"/>
    <w:rsid w:val="00184059"/>
    <w:rsid w:val="001E2B06"/>
    <w:rsid w:val="00220A1A"/>
    <w:rsid w:val="00225B53"/>
    <w:rsid w:val="00230FC1"/>
    <w:rsid w:val="00283079"/>
    <w:rsid w:val="00284FC7"/>
    <w:rsid w:val="00286D6B"/>
    <w:rsid w:val="00301577"/>
    <w:rsid w:val="003617A1"/>
    <w:rsid w:val="003716E2"/>
    <w:rsid w:val="003B0DA4"/>
    <w:rsid w:val="003C53A3"/>
    <w:rsid w:val="00413D0B"/>
    <w:rsid w:val="00462052"/>
    <w:rsid w:val="004812A7"/>
    <w:rsid w:val="004B0FAE"/>
    <w:rsid w:val="004C1E70"/>
    <w:rsid w:val="005524C2"/>
    <w:rsid w:val="005A455D"/>
    <w:rsid w:val="005D0D4B"/>
    <w:rsid w:val="00652083"/>
    <w:rsid w:val="006C20EA"/>
    <w:rsid w:val="006E7BA6"/>
    <w:rsid w:val="0070283E"/>
    <w:rsid w:val="00737869"/>
    <w:rsid w:val="00790323"/>
    <w:rsid w:val="007B2900"/>
    <w:rsid w:val="00806706"/>
    <w:rsid w:val="00824EBF"/>
    <w:rsid w:val="0083530C"/>
    <w:rsid w:val="00861AB5"/>
    <w:rsid w:val="00873313"/>
    <w:rsid w:val="008F783A"/>
    <w:rsid w:val="009270D6"/>
    <w:rsid w:val="00934292"/>
    <w:rsid w:val="00967982"/>
    <w:rsid w:val="009B7D51"/>
    <w:rsid w:val="009F6DF7"/>
    <w:rsid w:val="00A16E9A"/>
    <w:rsid w:val="00A2350F"/>
    <w:rsid w:val="00A617E9"/>
    <w:rsid w:val="00AA4F10"/>
    <w:rsid w:val="00AE4910"/>
    <w:rsid w:val="00B031BC"/>
    <w:rsid w:val="00B75504"/>
    <w:rsid w:val="00BB2DE2"/>
    <w:rsid w:val="00C36777"/>
    <w:rsid w:val="00CB3FB8"/>
    <w:rsid w:val="00CD7731"/>
    <w:rsid w:val="00CE06AC"/>
    <w:rsid w:val="00D234BB"/>
    <w:rsid w:val="00D87AED"/>
    <w:rsid w:val="00DB7ABC"/>
    <w:rsid w:val="00DD0E97"/>
    <w:rsid w:val="00DD355D"/>
    <w:rsid w:val="00E2036E"/>
    <w:rsid w:val="00E265A9"/>
    <w:rsid w:val="00E3219A"/>
    <w:rsid w:val="00E35FA3"/>
    <w:rsid w:val="00E446B8"/>
    <w:rsid w:val="00EB30C2"/>
    <w:rsid w:val="00ED507A"/>
    <w:rsid w:val="00F04F57"/>
    <w:rsid w:val="00F058B4"/>
    <w:rsid w:val="00F20AC3"/>
    <w:rsid w:val="00F253AB"/>
    <w:rsid w:val="00FA43AA"/>
    <w:rsid w:val="00FF5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167F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12A7"/>
    <w:pPr>
      <w:ind w:left="720"/>
      <w:contextualSpacing/>
    </w:pPr>
  </w:style>
  <w:style w:type="character" w:styleId="Hyperlink">
    <w:name w:val="Hyperlink"/>
    <w:basedOn w:val="DefaultParagraphFont"/>
    <w:uiPriority w:val="99"/>
    <w:unhideWhenUsed/>
    <w:rsid w:val="0070283E"/>
    <w:rPr>
      <w:color w:val="0563C1" w:themeColor="hyperlink"/>
      <w:u w:val="single"/>
    </w:rPr>
  </w:style>
  <w:style w:type="character" w:styleId="FollowedHyperlink">
    <w:name w:val="FollowedHyperlink"/>
    <w:basedOn w:val="DefaultParagraphFont"/>
    <w:uiPriority w:val="99"/>
    <w:semiHidden/>
    <w:unhideWhenUsed/>
    <w:rsid w:val="007028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s://msu.edu/unit/ombud/academic-integrity/" TargetMode="External"/><Relationship Id="rId7" Type="http://schemas.openxmlformats.org/officeDocument/2006/relationships/hyperlink" Target="https://www.rcpd.msu.edu/"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1ADAA51-FCE8-4340-BC43-D1D731F8F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9</Pages>
  <Words>2546</Words>
  <Characters>14517</Characters>
  <Application>Microsoft Macintosh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cp:lastPrinted>2017-07-31T19:15:00Z</cp:lastPrinted>
  <dcterms:created xsi:type="dcterms:W3CDTF">2017-07-31T15:36:00Z</dcterms:created>
  <dcterms:modified xsi:type="dcterms:W3CDTF">2017-08-06T19:10:00Z</dcterms:modified>
</cp:coreProperties>
</file>